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EC7" w:rsidRDefault="00AB3EC7" w:rsidP="00AB3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val="fr-FR" w:eastAsia="fr-FR"/>
        </w:rPr>
      </w:pPr>
      <w:r>
        <w:rPr>
          <w:rFonts w:ascii="Times New Roman" w:eastAsia="Times New Roman" w:hAnsi="Times New Roman" w:cs="Times New Roman"/>
          <w:b/>
          <w:u w:val="single"/>
          <w:lang w:val="fr-FR" w:eastAsia="fr-FR"/>
        </w:rPr>
        <w:t xml:space="preserve">Taxe sur la collecte et le traitement des déchets ménagers pour </w:t>
      </w:r>
      <w:r>
        <w:rPr>
          <w:rFonts w:ascii="Times New Roman" w:eastAsia="Times New Roman" w:hAnsi="Times New Roman" w:cs="Times New Roman"/>
          <w:b/>
          <w:highlight w:val="lightGray"/>
          <w:u w:val="single"/>
          <w:lang w:val="fr-FR" w:eastAsia="fr-FR"/>
        </w:rPr>
        <w:t>l’exercice 2020</w:t>
      </w:r>
      <w:r>
        <w:rPr>
          <w:rFonts w:ascii="Times New Roman" w:eastAsia="Times New Roman" w:hAnsi="Times New Roman" w:cs="Times New Roman"/>
          <w:b/>
          <w:u w:val="single"/>
          <w:lang w:val="fr-FR" w:eastAsia="fr-FR"/>
        </w:rPr>
        <w:t xml:space="preserve">  – Taux taxe forfaitaire et taxe proportionnelle – </w:t>
      </w:r>
      <w:r w:rsidRPr="003C4B4B">
        <w:rPr>
          <w:rFonts w:ascii="Times New Roman" w:eastAsia="Times New Roman" w:hAnsi="Times New Roman" w:cs="Times New Roman"/>
          <w:b/>
          <w:highlight w:val="lightGray"/>
          <w:u w:val="single"/>
          <w:lang w:val="fr-FR" w:eastAsia="fr-FR"/>
        </w:rPr>
        <w:t>« Régime camion »</w:t>
      </w:r>
    </w:p>
    <w:p w:rsidR="00AB3EC7" w:rsidRDefault="00AB3EC7" w:rsidP="00AB3EC7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val="fr-FR" w:eastAsia="fr-FR"/>
        </w:rPr>
      </w:pPr>
    </w:p>
    <w:p w:rsidR="00AB3EC7" w:rsidRDefault="00AB3EC7" w:rsidP="00AB3EC7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val="fr-FR" w:eastAsia="fr-FR"/>
        </w:rPr>
      </w:pPr>
    </w:p>
    <w:tbl>
      <w:tblPr>
        <w:tblStyle w:val="Grilledutableau"/>
        <w:tblW w:w="10348" w:type="dxa"/>
        <w:tblInd w:w="-572" w:type="dxa"/>
        <w:tblLook w:val="04A0" w:firstRow="1" w:lastRow="0" w:firstColumn="1" w:lastColumn="0" w:noHBand="0" w:noVBand="1"/>
      </w:tblPr>
      <w:tblGrid>
        <w:gridCol w:w="4957"/>
        <w:gridCol w:w="5391"/>
      </w:tblGrid>
      <w:tr w:rsidR="00AB3EC7" w:rsidTr="009C2DD4">
        <w:tc>
          <w:tcPr>
            <w:tcW w:w="4957" w:type="dxa"/>
          </w:tcPr>
          <w:p w:rsidR="00AB3EC7" w:rsidRDefault="00AB3EC7" w:rsidP="009C2DD4">
            <w:pPr>
              <w:rPr>
                <w:rFonts w:ascii="Times New Roman" w:eastAsia="Times New Roman" w:hAnsi="Times New Roman" w:cs="Times New Roman"/>
                <w:b/>
                <w:u w:val="single"/>
                <w:lang w:val="fr-FR" w:eastAsia="fr-FR"/>
              </w:rPr>
            </w:pPr>
          </w:p>
          <w:p w:rsidR="00AB3EC7" w:rsidRDefault="00AB3EC7" w:rsidP="009C2DD4">
            <w:pPr>
              <w:rPr>
                <w:rFonts w:ascii="Times New Roman" w:eastAsia="Times New Roman" w:hAnsi="Times New Roman" w:cs="Times New Roman"/>
                <w:b/>
                <w:u w:val="single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fr-FR" w:eastAsia="fr-FR"/>
              </w:rPr>
              <w:t xml:space="preserve">Pour les ménages </w:t>
            </w:r>
            <w:r w:rsidRPr="003C4B4B">
              <w:rPr>
                <w:rFonts w:ascii="Times New Roman" w:eastAsia="Times New Roman" w:hAnsi="Times New Roman" w:cs="Times New Roman"/>
                <w:b/>
                <w:highlight w:val="lightGray"/>
                <w:u w:val="single"/>
                <w:lang w:val="fr-FR" w:eastAsia="fr-FR"/>
              </w:rPr>
              <w:t xml:space="preserve">domiciliés </w:t>
            </w:r>
            <w:r>
              <w:rPr>
                <w:rFonts w:ascii="Times New Roman" w:eastAsia="Times New Roman" w:hAnsi="Times New Roman" w:cs="Times New Roman"/>
                <w:b/>
                <w:highlight w:val="lightGray"/>
                <w:u w:val="single"/>
                <w:lang w:val="fr-FR" w:eastAsia="fr-FR"/>
              </w:rPr>
              <w:t>au 01 janvier 2020</w:t>
            </w:r>
            <w:r w:rsidRPr="003C4B4B">
              <w:rPr>
                <w:rFonts w:ascii="Times New Roman" w:eastAsia="Times New Roman" w:hAnsi="Times New Roman" w:cs="Times New Roman"/>
                <w:b/>
                <w:highlight w:val="lightGray"/>
                <w:u w:val="single"/>
                <w:lang w:val="fr-FR" w:eastAsia="fr-FR"/>
              </w:rPr>
              <w:t> :</w:t>
            </w:r>
          </w:p>
          <w:p w:rsidR="00AB3EC7" w:rsidRDefault="00AB3EC7" w:rsidP="009C2DD4">
            <w:pPr>
              <w:rPr>
                <w:rFonts w:ascii="Times New Roman" w:eastAsia="Times New Roman" w:hAnsi="Times New Roman" w:cs="Times New Roman"/>
                <w:b/>
                <w:u w:val="single"/>
                <w:lang w:val="fr-FR" w:eastAsia="fr-FR"/>
              </w:rPr>
            </w:pPr>
          </w:p>
        </w:tc>
        <w:tc>
          <w:tcPr>
            <w:tcW w:w="5391" w:type="dxa"/>
          </w:tcPr>
          <w:p w:rsidR="00AB3EC7" w:rsidRDefault="00AB3EC7" w:rsidP="009C2DD4">
            <w:pPr>
              <w:rPr>
                <w:rFonts w:ascii="Times New Roman" w:eastAsia="Times New Roman" w:hAnsi="Times New Roman" w:cs="Times New Roman"/>
                <w:b/>
                <w:u w:val="single"/>
                <w:lang w:val="fr-FR" w:eastAsia="fr-FR"/>
              </w:rPr>
            </w:pPr>
          </w:p>
          <w:p w:rsidR="00AB3EC7" w:rsidRPr="00AE7027" w:rsidRDefault="00AB3EC7" w:rsidP="009C2DD4">
            <w:pPr>
              <w:rPr>
                <w:rFonts w:ascii="Times New Roman" w:eastAsia="Times New Roman" w:hAnsi="Times New Roman" w:cs="Times New Roman"/>
                <w:b/>
                <w:u w:val="single"/>
                <w:lang w:val="fr-FR" w:eastAsia="fr-FR"/>
              </w:rPr>
            </w:pPr>
            <w:r w:rsidRPr="00AE7027">
              <w:rPr>
                <w:rFonts w:ascii="Times New Roman" w:eastAsia="Times New Roman" w:hAnsi="Times New Roman" w:cs="Times New Roman"/>
                <w:b/>
                <w:u w:val="single"/>
                <w:lang w:val="fr-FR" w:eastAsia="fr-FR"/>
              </w:rPr>
              <w:t>Pou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fr-FR" w:eastAsia="fr-FR"/>
              </w:rPr>
              <w:t xml:space="preserve">r les ménages </w:t>
            </w:r>
            <w:r w:rsidRPr="003C4B4B">
              <w:rPr>
                <w:rFonts w:ascii="Times New Roman" w:eastAsia="Times New Roman" w:hAnsi="Times New Roman" w:cs="Times New Roman"/>
                <w:b/>
                <w:highlight w:val="lightGray"/>
                <w:u w:val="single"/>
                <w:lang w:val="fr-FR" w:eastAsia="fr-FR"/>
              </w:rPr>
              <w:t xml:space="preserve">domiciliés en cours d’exercice </w:t>
            </w:r>
            <w:r>
              <w:rPr>
                <w:rFonts w:ascii="Times New Roman" w:eastAsia="Times New Roman" w:hAnsi="Times New Roman" w:cs="Times New Roman"/>
                <w:b/>
                <w:highlight w:val="lightGray"/>
                <w:u w:val="single"/>
                <w:lang w:val="fr-FR" w:eastAsia="fr-FR"/>
              </w:rPr>
              <w:t>2020</w:t>
            </w:r>
            <w:r w:rsidRPr="003C4B4B">
              <w:rPr>
                <w:rFonts w:ascii="Times New Roman" w:eastAsia="Times New Roman" w:hAnsi="Times New Roman" w:cs="Times New Roman"/>
                <w:b/>
                <w:highlight w:val="lightGray"/>
                <w:u w:val="single"/>
                <w:lang w:val="fr-FR" w:eastAsia="fr-FR"/>
              </w:rPr>
              <w:t> :</w:t>
            </w:r>
            <w:r w:rsidRPr="00AE7027">
              <w:rPr>
                <w:rFonts w:ascii="Times New Roman" w:eastAsia="Times New Roman" w:hAnsi="Times New Roman" w:cs="Times New Roman"/>
                <w:b/>
                <w:u w:val="single"/>
                <w:lang w:val="fr-FR" w:eastAsia="fr-FR"/>
              </w:rPr>
              <w:t xml:space="preserve"> </w:t>
            </w:r>
          </w:p>
          <w:p w:rsidR="00AB3EC7" w:rsidRDefault="00AB3EC7" w:rsidP="009C2DD4">
            <w:pPr>
              <w:rPr>
                <w:rFonts w:ascii="Times New Roman" w:eastAsia="Times New Roman" w:hAnsi="Times New Roman" w:cs="Times New Roman"/>
                <w:b/>
                <w:u w:val="single"/>
                <w:lang w:val="fr-FR" w:eastAsia="fr-FR"/>
              </w:rPr>
            </w:pPr>
          </w:p>
        </w:tc>
      </w:tr>
      <w:tr w:rsidR="00AB3EC7" w:rsidTr="009C2DD4">
        <w:tc>
          <w:tcPr>
            <w:tcW w:w="4957" w:type="dxa"/>
          </w:tcPr>
          <w:p w:rsidR="00AB3EC7" w:rsidRDefault="00AB3EC7" w:rsidP="009C2DD4">
            <w:pPr>
              <w:rPr>
                <w:rFonts w:ascii="Times New Roman" w:eastAsia="Times New Roman" w:hAnsi="Times New Roman" w:cs="Times New Roman"/>
                <w:b/>
                <w:u w:val="single"/>
                <w:lang w:val="fr-FR" w:eastAsia="fr-FR"/>
              </w:rPr>
            </w:pPr>
          </w:p>
          <w:p w:rsidR="00AB3EC7" w:rsidRDefault="00AB3EC7" w:rsidP="009C2DD4">
            <w:pPr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AE7027">
              <w:rPr>
                <w:rFonts w:ascii="Times New Roman" w:eastAsia="Times New Roman" w:hAnsi="Times New Roman" w:cs="Times New Roman"/>
                <w:b/>
                <w:u w:val="single"/>
                <w:lang w:val="fr-FR" w:eastAsia="fr-FR"/>
              </w:rPr>
              <w:t>La taxe forfaitaire</w:t>
            </w:r>
            <w:r w:rsidRPr="00AE7027">
              <w:rPr>
                <w:rFonts w:ascii="Times New Roman" w:eastAsia="Times New Roman" w:hAnsi="Times New Roman" w:cs="Times New Roman"/>
                <w:lang w:val="fr-FR" w:eastAsia="fr-FR"/>
              </w:rPr>
              <w:t xml:space="preserve"> est calculé</w:t>
            </w:r>
            <w:r>
              <w:rPr>
                <w:rFonts w:ascii="Times New Roman" w:eastAsia="Times New Roman" w:hAnsi="Times New Roman" w:cs="Times New Roman"/>
                <w:lang w:val="fr-FR" w:eastAsia="fr-FR"/>
              </w:rPr>
              <w:t xml:space="preserve">e par année, la domiciliation ou la résidence </w:t>
            </w:r>
            <w:r w:rsidRPr="00AE7027">
              <w:rPr>
                <w:rFonts w:ascii="Times New Roman" w:eastAsia="Times New Roman" w:hAnsi="Times New Roman" w:cs="Times New Roman"/>
                <w:u w:val="single"/>
                <w:lang w:val="fr-FR" w:eastAsia="fr-FR"/>
              </w:rPr>
              <w:t>au 1</w:t>
            </w:r>
            <w:r w:rsidRPr="00AE7027">
              <w:rPr>
                <w:rFonts w:ascii="Times New Roman" w:eastAsia="Times New Roman" w:hAnsi="Times New Roman" w:cs="Times New Roman"/>
                <w:u w:val="single"/>
                <w:vertAlign w:val="superscript"/>
                <w:lang w:val="fr-FR" w:eastAsia="fr-FR"/>
              </w:rPr>
              <w:t>er</w:t>
            </w:r>
            <w:r>
              <w:rPr>
                <w:rFonts w:ascii="Times New Roman" w:eastAsia="Times New Roman" w:hAnsi="Times New Roman" w:cs="Times New Roman"/>
                <w:u w:val="single"/>
                <w:lang w:val="fr-FR" w:eastAsia="fr-FR"/>
              </w:rPr>
              <w:t xml:space="preserve"> janvier 2020 </w:t>
            </w:r>
            <w:r w:rsidRPr="00760578">
              <w:rPr>
                <w:rFonts w:ascii="Times New Roman" w:eastAsia="Times New Roman" w:hAnsi="Times New Roman" w:cs="Times New Roman"/>
                <w:lang w:val="fr-FR" w:eastAsia="fr-FR"/>
              </w:rPr>
              <w:t>étant seul</w:t>
            </w:r>
            <w:r>
              <w:rPr>
                <w:rFonts w:ascii="Times New Roman" w:eastAsia="Times New Roman" w:hAnsi="Times New Roman" w:cs="Times New Roman"/>
                <w:lang w:val="fr-FR" w:eastAsia="fr-FR"/>
              </w:rPr>
              <w:t>e</w:t>
            </w:r>
            <w:r w:rsidRPr="00760578">
              <w:rPr>
                <w:rFonts w:ascii="Times New Roman" w:eastAsia="Times New Roman" w:hAnsi="Times New Roman" w:cs="Times New Roman"/>
                <w:lang w:val="fr-FR" w:eastAsia="fr-FR"/>
              </w:rPr>
              <w:t xml:space="preserve"> pris</w:t>
            </w:r>
            <w:r>
              <w:rPr>
                <w:rFonts w:ascii="Times New Roman" w:eastAsia="Times New Roman" w:hAnsi="Times New Roman" w:cs="Times New Roman"/>
                <w:lang w:val="fr-FR" w:eastAsia="fr-FR"/>
              </w:rPr>
              <w:t>e</w:t>
            </w:r>
            <w:r w:rsidRPr="00760578">
              <w:rPr>
                <w:rFonts w:ascii="Times New Roman" w:eastAsia="Times New Roman" w:hAnsi="Times New Roman" w:cs="Times New Roman"/>
                <w:lang w:val="fr-FR" w:eastAsia="fr-FR"/>
              </w:rPr>
              <w:t xml:space="preserve"> en considération.</w:t>
            </w:r>
          </w:p>
          <w:p w:rsidR="00AB3EC7" w:rsidRDefault="00AB3EC7" w:rsidP="009C2DD4">
            <w:pPr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</w:p>
          <w:p w:rsidR="00AB3EC7" w:rsidRPr="00760578" w:rsidRDefault="00AB3EC7" w:rsidP="009C2DD4">
            <w:pPr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760578">
              <w:rPr>
                <w:rFonts w:ascii="Times New Roman" w:eastAsia="Times New Roman" w:hAnsi="Times New Roman" w:cs="Times New Roman"/>
                <w:lang w:val="fr-FR" w:eastAsia="fr-FR"/>
              </w:rPr>
              <w:t>Le paiement se fera en une seule fois.</w:t>
            </w:r>
          </w:p>
          <w:p w:rsidR="00AB3EC7" w:rsidRDefault="00AB3EC7" w:rsidP="009C2DD4">
            <w:pPr>
              <w:rPr>
                <w:rFonts w:ascii="Times New Roman" w:eastAsia="Times New Roman" w:hAnsi="Times New Roman" w:cs="Times New Roman"/>
                <w:b/>
                <w:u w:val="single"/>
                <w:lang w:val="fr-FR" w:eastAsia="fr-FR"/>
              </w:rPr>
            </w:pPr>
          </w:p>
        </w:tc>
        <w:tc>
          <w:tcPr>
            <w:tcW w:w="5391" w:type="dxa"/>
          </w:tcPr>
          <w:p w:rsidR="00AB3EC7" w:rsidRDefault="00AB3EC7" w:rsidP="009C2DD4">
            <w:pPr>
              <w:rPr>
                <w:rFonts w:ascii="Times New Roman" w:eastAsia="Times New Roman" w:hAnsi="Times New Roman" w:cs="Times New Roman"/>
                <w:lang w:val="fr-FR" w:eastAsia="fr-FR"/>
              </w:rPr>
            </w:pPr>
          </w:p>
          <w:p w:rsidR="00AB3EC7" w:rsidRPr="00760578" w:rsidRDefault="00AB3EC7" w:rsidP="009C2DD4">
            <w:pPr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760578">
              <w:rPr>
                <w:rFonts w:ascii="Times New Roman" w:eastAsia="Times New Roman" w:hAnsi="Times New Roman" w:cs="Times New Roman"/>
                <w:lang w:val="fr-FR" w:eastAsia="fr-FR"/>
              </w:rPr>
              <w:t xml:space="preserve">Pour les ménages </w:t>
            </w:r>
            <w:r w:rsidRPr="0025619E">
              <w:rPr>
                <w:rFonts w:ascii="Times New Roman" w:eastAsia="Times New Roman" w:hAnsi="Times New Roman" w:cs="Times New Roman"/>
                <w:b/>
                <w:u w:val="single"/>
                <w:lang w:val="fr-FR" w:eastAsia="fr-FR"/>
              </w:rPr>
              <w:t>n’ayant pas été imposés</w:t>
            </w:r>
            <w:r w:rsidRPr="00760578">
              <w:rPr>
                <w:rFonts w:ascii="Times New Roman" w:eastAsia="Times New Roman" w:hAnsi="Times New Roman" w:cs="Times New Roman"/>
                <w:lang w:val="fr-FR" w:eastAsia="fr-FR"/>
              </w:rPr>
              <w:t xml:space="preserve"> au 1</w:t>
            </w:r>
            <w:r w:rsidRPr="00760578">
              <w:rPr>
                <w:rFonts w:ascii="Times New Roman" w:eastAsia="Times New Roman" w:hAnsi="Times New Roman" w:cs="Times New Roman"/>
                <w:vertAlign w:val="superscript"/>
                <w:lang w:val="fr-FR" w:eastAsia="fr-FR"/>
              </w:rPr>
              <w:t>er</w:t>
            </w:r>
            <w:r w:rsidRPr="00760578">
              <w:rPr>
                <w:rFonts w:ascii="Times New Roman" w:eastAsia="Times New Roman" w:hAnsi="Times New Roman" w:cs="Times New Roman"/>
                <w:lang w:val="fr-FR" w:eastAsia="fr-FR"/>
              </w:rPr>
              <w:t xml:space="preserve"> janvier </w:t>
            </w:r>
            <w:r>
              <w:rPr>
                <w:rFonts w:ascii="Times New Roman" w:eastAsia="Times New Roman" w:hAnsi="Times New Roman" w:cs="Times New Roman"/>
                <w:lang w:val="fr-FR" w:eastAsia="fr-FR"/>
              </w:rPr>
              <w:t>2020 d</w:t>
            </w:r>
            <w:r w:rsidRPr="00760578">
              <w:rPr>
                <w:rFonts w:ascii="Times New Roman" w:eastAsia="Times New Roman" w:hAnsi="Times New Roman" w:cs="Times New Roman"/>
                <w:lang w:val="fr-FR" w:eastAsia="fr-FR"/>
              </w:rPr>
              <w:t>e l</w:t>
            </w:r>
            <w:r>
              <w:rPr>
                <w:rFonts w:ascii="Times New Roman" w:eastAsia="Times New Roman" w:hAnsi="Times New Roman" w:cs="Times New Roman"/>
                <w:lang w:val="fr-FR" w:eastAsia="fr-FR"/>
              </w:rPr>
              <w:t>a partie forfaitaire de la taxe (</w:t>
            </w:r>
            <w:r w:rsidRPr="0025619E">
              <w:rPr>
                <w:rFonts w:ascii="Times New Roman" w:eastAsia="Times New Roman" w:hAnsi="Times New Roman" w:cs="Times New Roman"/>
                <w:b/>
                <w:i/>
                <w:lang w:val="fr-FR" w:eastAsia="fr-FR"/>
              </w:rPr>
              <w:t>insc</w:t>
            </w:r>
            <w:r>
              <w:rPr>
                <w:rFonts w:ascii="Times New Roman" w:eastAsia="Times New Roman" w:hAnsi="Times New Roman" w:cs="Times New Roman"/>
                <w:b/>
                <w:i/>
                <w:lang w:val="fr-FR" w:eastAsia="fr-FR"/>
              </w:rPr>
              <w:t>ription en cours d’exercice 2020</w:t>
            </w:r>
            <w:r>
              <w:rPr>
                <w:rFonts w:ascii="Times New Roman" w:eastAsia="Times New Roman" w:hAnsi="Times New Roman" w:cs="Times New Roman"/>
                <w:b/>
                <w:lang w:val="fr-FR" w:eastAsia="fr-FR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lang w:val="fr-FR" w:eastAsia="fr-FR"/>
              </w:rPr>
              <w:t>les kilos de déchets ménagers (</w:t>
            </w:r>
            <w:r w:rsidRPr="009F22B2">
              <w:rPr>
                <w:rFonts w:ascii="Times New Roman" w:eastAsia="Times New Roman" w:hAnsi="Times New Roman" w:cs="Times New Roman"/>
                <w:i/>
                <w:lang w:val="fr-FR" w:eastAsia="fr-FR"/>
              </w:rPr>
              <w:t>résiduels et organiques</w:t>
            </w:r>
            <w:r>
              <w:rPr>
                <w:rFonts w:ascii="Times New Roman" w:eastAsia="Times New Roman" w:hAnsi="Times New Roman" w:cs="Times New Roman"/>
                <w:lang w:val="fr-FR" w:eastAsia="fr-FR"/>
              </w:rPr>
              <w:t>) et les</w:t>
            </w:r>
            <w:r w:rsidRPr="00760578">
              <w:rPr>
                <w:rFonts w:ascii="Times New Roman" w:eastAsia="Times New Roman" w:hAnsi="Times New Roman" w:cs="Times New Roman"/>
                <w:lang w:val="fr-FR" w:eastAsia="fr-FR"/>
              </w:rPr>
              <w:t xml:space="preserve"> levée</w:t>
            </w:r>
            <w:r>
              <w:rPr>
                <w:rFonts w:ascii="Times New Roman" w:eastAsia="Times New Roman" w:hAnsi="Times New Roman" w:cs="Times New Roman"/>
                <w:lang w:val="fr-FR" w:eastAsia="fr-FR"/>
              </w:rPr>
              <w:t>s</w:t>
            </w:r>
            <w:r w:rsidRPr="00760578">
              <w:rPr>
                <w:rFonts w:ascii="Times New Roman" w:eastAsia="Times New Roman" w:hAnsi="Times New Roman" w:cs="Times New Roman"/>
                <w:lang w:val="fr-FR" w:eastAsia="fr-FR"/>
              </w:rPr>
              <w:t xml:space="preserve"> de conteneurs seront imposés.</w:t>
            </w:r>
          </w:p>
          <w:p w:rsidR="00AB3EC7" w:rsidRDefault="00AB3EC7" w:rsidP="009C2DD4">
            <w:pPr>
              <w:rPr>
                <w:rFonts w:ascii="Times New Roman" w:eastAsia="Times New Roman" w:hAnsi="Times New Roman" w:cs="Times New Roman"/>
                <w:b/>
                <w:u w:val="single"/>
                <w:lang w:val="fr-FR" w:eastAsia="fr-FR"/>
              </w:rPr>
            </w:pPr>
          </w:p>
        </w:tc>
      </w:tr>
      <w:tr w:rsidR="00AB3EC7" w:rsidRPr="003C4B4B" w:rsidTr="009C2DD4">
        <w:tc>
          <w:tcPr>
            <w:tcW w:w="4957" w:type="dxa"/>
          </w:tcPr>
          <w:p w:rsidR="00AB3EC7" w:rsidRDefault="00AB3EC7" w:rsidP="009C2DD4">
            <w:pPr>
              <w:ind w:left="142"/>
              <w:rPr>
                <w:rFonts w:ascii="Times New Roman" w:eastAsia="Times New Roman" w:hAnsi="Times New Roman" w:cs="Times New Roman"/>
                <w:b/>
                <w:u w:val="single"/>
                <w:lang w:val="fr-FR" w:eastAsia="fr-FR"/>
              </w:rPr>
            </w:pPr>
          </w:p>
          <w:p w:rsidR="00AB3EC7" w:rsidRDefault="00AB3EC7" w:rsidP="009C2DD4">
            <w:pPr>
              <w:ind w:left="142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AE7027">
              <w:rPr>
                <w:rFonts w:ascii="Times New Roman" w:eastAsia="Times New Roman" w:hAnsi="Times New Roman" w:cs="Times New Roman"/>
                <w:b/>
                <w:u w:val="single"/>
                <w:lang w:val="fr-FR" w:eastAsia="fr-FR"/>
              </w:rPr>
              <w:t>Le taux de la taxe forfaitaire est fixé à</w:t>
            </w:r>
            <w:r w:rsidRPr="00760578">
              <w:rPr>
                <w:rFonts w:ascii="Times New Roman" w:eastAsia="Times New Roman" w:hAnsi="Times New Roman" w:cs="Times New Roman"/>
                <w:lang w:val="fr-FR" w:eastAsia="fr-FR"/>
              </w:rPr>
              <w:t> :</w:t>
            </w:r>
          </w:p>
          <w:p w:rsidR="00AB3EC7" w:rsidRPr="00760578" w:rsidRDefault="00AB3EC7" w:rsidP="009C2DD4">
            <w:pPr>
              <w:ind w:left="142"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</w:p>
          <w:p w:rsidR="00AB3EC7" w:rsidRPr="00C948AF" w:rsidRDefault="00AB3EC7" w:rsidP="009C2DD4">
            <w:pPr>
              <w:ind w:left="142"/>
              <w:contextualSpacing/>
              <w:rPr>
                <w:rFonts w:ascii="Times New Roman" w:eastAsia="Times New Roman" w:hAnsi="Times New Roman" w:cs="Times New Roman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lang w:val="fr-FR" w:eastAsia="fr-FR"/>
              </w:rPr>
              <w:t xml:space="preserve">1) </w:t>
            </w:r>
            <w:r w:rsidRPr="00760578">
              <w:rPr>
                <w:rFonts w:ascii="Times New Roman" w:eastAsia="Times New Roman" w:hAnsi="Times New Roman" w:cs="Times New Roman"/>
                <w:lang w:val="fr-FR" w:eastAsia="fr-FR"/>
              </w:rPr>
              <w:t>pour un isol</w:t>
            </w:r>
            <w:r>
              <w:rPr>
                <w:rFonts w:ascii="Times New Roman" w:eastAsia="Times New Roman" w:hAnsi="Times New Roman" w:cs="Times New Roman"/>
                <w:lang w:val="fr-FR" w:eastAsia="fr-FR"/>
              </w:rPr>
              <w:t>é (ménage d’1 pers</w:t>
            </w:r>
            <w:r w:rsidRPr="00760578">
              <w:rPr>
                <w:rFonts w:ascii="Times New Roman" w:eastAsia="Times New Roman" w:hAnsi="Times New Roman" w:cs="Times New Roman"/>
                <w:lang w:val="fr-FR" w:eastAsia="fr-FR"/>
              </w:rPr>
              <w:t xml:space="preserve">) : </w:t>
            </w:r>
            <w:r>
              <w:rPr>
                <w:rFonts w:ascii="Times New Roman" w:eastAsia="Times New Roman" w:hAnsi="Times New Roman" w:cs="Times New Roman"/>
                <w:lang w:val="fr-FR" w:eastAsia="fr-FR"/>
              </w:rPr>
              <w:t>68</w:t>
            </w:r>
            <w:r w:rsidRPr="00C948AF">
              <w:rPr>
                <w:rFonts w:ascii="Times New Roman" w:eastAsia="Times New Roman" w:hAnsi="Times New Roman" w:cs="Times New Roman"/>
                <w:lang w:val="fr-FR" w:eastAsia="fr-FR"/>
              </w:rPr>
              <w:t>,00 euros ;</w:t>
            </w:r>
          </w:p>
          <w:p w:rsidR="00AB3EC7" w:rsidRPr="00C948AF" w:rsidRDefault="00AB3EC7" w:rsidP="009C2DD4">
            <w:pPr>
              <w:ind w:left="142"/>
              <w:contextualSpacing/>
              <w:rPr>
                <w:rFonts w:ascii="Times New Roman" w:eastAsia="Times New Roman" w:hAnsi="Times New Roman" w:cs="Times New Roman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lang w:val="fr-FR" w:eastAsia="fr-FR"/>
              </w:rPr>
              <w:t xml:space="preserve">2) </w:t>
            </w:r>
            <w:r w:rsidRPr="00760578">
              <w:rPr>
                <w:rFonts w:ascii="Times New Roman" w:eastAsia="Times New Roman" w:hAnsi="Times New Roman" w:cs="Times New Roman"/>
                <w:lang w:val="fr-FR" w:eastAsia="fr-FR"/>
              </w:rPr>
              <w:t>pour un</w:t>
            </w:r>
            <w:r>
              <w:rPr>
                <w:rFonts w:ascii="Times New Roman" w:eastAsia="Times New Roman" w:hAnsi="Times New Roman" w:cs="Times New Roman"/>
                <w:lang w:val="fr-FR" w:eastAsia="fr-FR"/>
              </w:rPr>
              <w:t xml:space="preserve"> ménage de 2 pers </w:t>
            </w:r>
            <w:r w:rsidRPr="00760578">
              <w:rPr>
                <w:rFonts w:ascii="Times New Roman" w:eastAsia="Times New Roman" w:hAnsi="Times New Roman" w:cs="Times New Roman"/>
                <w:lang w:val="fr-FR" w:eastAsia="fr-FR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val="fr-FR" w:eastAsia="fr-FR"/>
              </w:rPr>
              <w:t xml:space="preserve">94,00 </w:t>
            </w:r>
            <w:r w:rsidRPr="00C948AF">
              <w:rPr>
                <w:rFonts w:ascii="Times New Roman" w:eastAsia="Times New Roman" w:hAnsi="Times New Roman" w:cs="Times New Roman"/>
                <w:lang w:val="fr-FR" w:eastAsia="fr-FR"/>
              </w:rPr>
              <w:t>euros ;</w:t>
            </w:r>
          </w:p>
          <w:p w:rsidR="00AB3EC7" w:rsidRPr="00760578" w:rsidRDefault="00AB3EC7" w:rsidP="009C2DD4">
            <w:pPr>
              <w:ind w:left="142"/>
              <w:contextualSpacing/>
              <w:rPr>
                <w:rFonts w:ascii="Times New Roman" w:eastAsia="Times New Roman" w:hAnsi="Times New Roman" w:cs="Times New Roman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lang w:val="fr-FR" w:eastAsia="fr-FR"/>
              </w:rPr>
              <w:t>3) pour un ménage de 3 pers : 120</w:t>
            </w:r>
            <w:r w:rsidRPr="00760578">
              <w:rPr>
                <w:rFonts w:ascii="Times New Roman" w:eastAsia="Times New Roman" w:hAnsi="Times New Roman" w:cs="Times New Roman"/>
                <w:lang w:val="fr-FR" w:eastAsia="fr-FR"/>
              </w:rPr>
              <w:t>,00 euros ;</w:t>
            </w:r>
          </w:p>
          <w:p w:rsidR="00AB3EC7" w:rsidRPr="00760578" w:rsidRDefault="00AB3EC7" w:rsidP="009C2DD4">
            <w:pPr>
              <w:ind w:left="142"/>
              <w:contextualSpacing/>
              <w:rPr>
                <w:rFonts w:ascii="Times New Roman" w:eastAsia="Times New Roman" w:hAnsi="Times New Roman" w:cs="Times New Roman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lang w:val="fr-FR" w:eastAsia="fr-FR"/>
              </w:rPr>
              <w:t>4) pour un ménage de 4 pers : 146</w:t>
            </w:r>
            <w:r w:rsidRPr="00760578">
              <w:rPr>
                <w:rFonts w:ascii="Times New Roman" w:eastAsia="Times New Roman" w:hAnsi="Times New Roman" w:cs="Times New Roman"/>
                <w:lang w:val="fr-FR" w:eastAsia="fr-FR"/>
              </w:rPr>
              <w:t>,00 euros ;</w:t>
            </w:r>
          </w:p>
          <w:p w:rsidR="00AB3EC7" w:rsidRDefault="00AB3EC7" w:rsidP="009C2DD4">
            <w:pPr>
              <w:numPr>
                <w:ilvl w:val="0"/>
                <w:numId w:val="1"/>
              </w:numPr>
              <w:ind w:left="142"/>
              <w:contextualSpacing/>
              <w:rPr>
                <w:rFonts w:ascii="Times New Roman" w:eastAsia="Times New Roman" w:hAnsi="Times New Roman" w:cs="Times New Roman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lang w:val="fr-FR" w:eastAsia="fr-FR"/>
              </w:rPr>
              <w:t>5) pour un ménage de 5 pers et plus : 172</w:t>
            </w:r>
            <w:r w:rsidRPr="00760578">
              <w:rPr>
                <w:rFonts w:ascii="Times New Roman" w:eastAsia="Times New Roman" w:hAnsi="Times New Roman" w:cs="Times New Roman"/>
                <w:lang w:val="fr-FR" w:eastAsia="fr-FR"/>
              </w:rPr>
              <w:t>,00 euros ;</w:t>
            </w:r>
          </w:p>
          <w:p w:rsidR="00AB3EC7" w:rsidRPr="00760578" w:rsidRDefault="00AB3EC7" w:rsidP="009C2DD4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</w:p>
          <w:p w:rsidR="00AB3EC7" w:rsidRDefault="00AB3EC7" w:rsidP="009C2DD4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lang w:val="fr-FR" w:eastAsia="fr-FR"/>
              </w:rPr>
              <w:t>6) pour un second résident : 100</w:t>
            </w:r>
            <w:r w:rsidRPr="00760578">
              <w:rPr>
                <w:rFonts w:ascii="Times New Roman" w:eastAsia="Times New Roman" w:hAnsi="Times New Roman" w:cs="Times New Roman"/>
                <w:lang w:val="fr-FR" w:eastAsia="fr-FR"/>
              </w:rPr>
              <w:t>,00 euros.</w:t>
            </w:r>
          </w:p>
          <w:p w:rsidR="00AB3EC7" w:rsidRDefault="00AB3EC7" w:rsidP="009C2DD4">
            <w:pPr>
              <w:rPr>
                <w:rFonts w:ascii="Times New Roman" w:eastAsia="Times New Roman" w:hAnsi="Times New Roman" w:cs="Times New Roman"/>
                <w:b/>
                <w:u w:val="single"/>
                <w:lang w:val="fr-FR" w:eastAsia="fr-FR"/>
              </w:rPr>
            </w:pPr>
          </w:p>
        </w:tc>
        <w:tc>
          <w:tcPr>
            <w:tcW w:w="5391" w:type="dxa"/>
          </w:tcPr>
          <w:p w:rsidR="00AB3EC7" w:rsidRDefault="00AB3EC7" w:rsidP="009C2DD4">
            <w:pPr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fr-FR" w:eastAsia="fr-FR"/>
              </w:rPr>
            </w:pPr>
          </w:p>
          <w:p w:rsidR="00AB3EC7" w:rsidRDefault="00AB3EC7" w:rsidP="009C2DD4">
            <w:pPr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fr-FR" w:eastAsia="fr-FR"/>
              </w:rPr>
            </w:pPr>
          </w:p>
          <w:p w:rsidR="00AB3EC7" w:rsidRDefault="00AB3EC7" w:rsidP="009C2DD4">
            <w:pPr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fr-FR" w:eastAsia="fr-FR"/>
              </w:rPr>
            </w:pPr>
          </w:p>
          <w:p w:rsidR="00AB3EC7" w:rsidRDefault="00AB3EC7" w:rsidP="009C2DD4">
            <w:pPr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fr-FR" w:eastAsia="fr-FR"/>
              </w:rPr>
            </w:pPr>
          </w:p>
          <w:p w:rsidR="00AB3EC7" w:rsidRPr="006A5CE9" w:rsidRDefault="00AB3EC7" w:rsidP="009C2DD4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fr-FR" w:eastAsia="fr-FR"/>
              </w:rPr>
            </w:pPr>
          </w:p>
        </w:tc>
      </w:tr>
      <w:tr w:rsidR="00AB3EC7" w:rsidTr="009C2DD4">
        <w:tc>
          <w:tcPr>
            <w:tcW w:w="4957" w:type="dxa"/>
          </w:tcPr>
          <w:p w:rsidR="00AB3EC7" w:rsidRDefault="00AB3EC7" w:rsidP="009C2DD4">
            <w:pPr>
              <w:ind w:left="171"/>
              <w:contextualSpacing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fr-FR" w:eastAsia="fr-FR"/>
              </w:rPr>
            </w:pPr>
          </w:p>
          <w:p w:rsidR="00AB3EC7" w:rsidRPr="00AE7027" w:rsidRDefault="00AB3EC7" w:rsidP="009C2DD4">
            <w:pPr>
              <w:ind w:left="171"/>
              <w:contextualSpacing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fr-FR" w:eastAsia="fr-FR"/>
              </w:rPr>
            </w:pPr>
            <w:r w:rsidRPr="00AE7027">
              <w:rPr>
                <w:rFonts w:ascii="Times New Roman" w:eastAsia="Times New Roman" w:hAnsi="Times New Roman" w:cs="Times New Roman"/>
                <w:b/>
                <w:u w:val="single"/>
                <w:lang w:val="fr-FR" w:eastAsia="fr-FR"/>
              </w:rPr>
              <w:t>Le paiement de cette taxe forfaitaire donne droit aux quotas suivants :</w:t>
            </w:r>
          </w:p>
          <w:p w:rsidR="00AB3EC7" w:rsidRDefault="00AB3EC7" w:rsidP="009C2DD4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</w:p>
          <w:p w:rsidR="00AB3EC7" w:rsidRPr="006A5CE9" w:rsidRDefault="00AB3EC7" w:rsidP="00AB3EC7">
            <w:pPr>
              <w:pStyle w:val="Paragraphedeliste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6A5CE9">
              <w:rPr>
                <w:rFonts w:ascii="Times New Roman" w:eastAsia="Times New Roman" w:hAnsi="Times New Roman" w:cs="Times New Roman"/>
                <w:lang w:val="fr-FR" w:eastAsia="fr-FR"/>
              </w:rPr>
              <w:t xml:space="preserve">50 </w:t>
            </w:r>
            <w:r>
              <w:rPr>
                <w:rFonts w:ascii="Times New Roman" w:eastAsia="Times New Roman" w:hAnsi="Times New Roman" w:cs="Times New Roman"/>
                <w:lang w:val="fr-FR" w:eastAsia="fr-FR"/>
              </w:rPr>
              <w:t xml:space="preserve">kilos par an par hab. </w:t>
            </w:r>
            <w:r w:rsidRPr="006A5CE9">
              <w:rPr>
                <w:rFonts w:ascii="Times New Roman" w:eastAsia="Times New Roman" w:hAnsi="Times New Roman" w:cs="Times New Roman"/>
                <w:lang w:val="fr-FR" w:eastAsia="fr-FR"/>
              </w:rPr>
              <w:t>de déchets ménagers résiduels (</w:t>
            </w:r>
            <w:r w:rsidRPr="006A5CE9">
              <w:rPr>
                <w:rFonts w:ascii="Times New Roman" w:eastAsia="Times New Roman" w:hAnsi="Times New Roman" w:cs="Times New Roman"/>
                <w:i/>
                <w:lang w:val="fr-FR" w:eastAsia="fr-FR"/>
              </w:rPr>
              <w:t>conteneur noir – tout-venant</w:t>
            </w:r>
            <w:r w:rsidRPr="006A5CE9">
              <w:rPr>
                <w:rFonts w:ascii="Times New Roman" w:eastAsia="Times New Roman" w:hAnsi="Times New Roman" w:cs="Times New Roman"/>
                <w:lang w:val="fr-FR" w:eastAsia="fr-FR"/>
              </w:rPr>
              <w:t>) ;</w:t>
            </w:r>
          </w:p>
          <w:p w:rsidR="00AB3EC7" w:rsidRDefault="00AB3EC7" w:rsidP="00AB3EC7">
            <w:pPr>
              <w:pStyle w:val="Paragraphedeliste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6A5CE9">
              <w:rPr>
                <w:rFonts w:ascii="Times New Roman" w:eastAsia="Times New Roman" w:hAnsi="Times New Roman" w:cs="Times New Roman"/>
                <w:lang w:val="fr-FR" w:eastAsia="fr-FR"/>
              </w:rPr>
              <w:t>50 kilos</w:t>
            </w:r>
            <w:r>
              <w:rPr>
                <w:rFonts w:ascii="Times New Roman" w:eastAsia="Times New Roman" w:hAnsi="Times New Roman" w:cs="Times New Roman"/>
                <w:lang w:val="fr-FR" w:eastAsia="fr-FR"/>
              </w:rPr>
              <w:t xml:space="preserve"> par an par hab. </w:t>
            </w:r>
            <w:r w:rsidRPr="006A5CE9">
              <w:rPr>
                <w:rFonts w:ascii="Times New Roman" w:eastAsia="Times New Roman" w:hAnsi="Times New Roman" w:cs="Times New Roman"/>
                <w:lang w:val="fr-FR" w:eastAsia="fr-FR"/>
              </w:rPr>
              <w:t>de déchets organiques (</w:t>
            </w:r>
            <w:r w:rsidRPr="006A5CE9">
              <w:rPr>
                <w:rFonts w:ascii="Times New Roman" w:eastAsia="Times New Roman" w:hAnsi="Times New Roman" w:cs="Times New Roman"/>
                <w:i/>
                <w:lang w:val="fr-FR" w:eastAsia="fr-FR"/>
              </w:rPr>
              <w:t>conteneur vert</w:t>
            </w:r>
            <w:r w:rsidRPr="006A5CE9">
              <w:rPr>
                <w:rFonts w:ascii="Times New Roman" w:eastAsia="Times New Roman" w:hAnsi="Times New Roman" w:cs="Times New Roman"/>
                <w:lang w:val="fr-FR" w:eastAsia="fr-FR"/>
              </w:rPr>
              <w:t>)</w:t>
            </w:r>
            <w:r>
              <w:rPr>
                <w:rFonts w:ascii="Times New Roman" w:eastAsia="Times New Roman" w:hAnsi="Times New Roman" w:cs="Times New Roman"/>
                <w:lang w:val="fr-FR" w:eastAsia="fr-FR"/>
              </w:rPr>
              <w:t> ;</w:t>
            </w:r>
          </w:p>
          <w:p w:rsidR="00AB3EC7" w:rsidRPr="006A5CE9" w:rsidRDefault="00AB3EC7" w:rsidP="00AB3EC7">
            <w:pPr>
              <w:pStyle w:val="Paragraphedeliste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lang w:val="fr-FR" w:eastAsia="fr-FR"/>
              </w:rPr>
              <w:t>30 l</w:t>
            </w:r>
            <w:r w:rsidRPr="006A5CE9">
              <w:rPr>
                <w:rFonts w:ascii="Times New Roman" w:eastAsia="Times New Roman" w:hAnsi="Times New Roman" w:cs="Times New Roman"/>
                <w:lang w:val="fr-FR" w:eastAsia="fr-FR"/>
              </w:rPr>
              <w:t>evées (</w:t>
            </w:r>
            <w:r w:rsidRPr="006A5CE9">
              <w:rPr>
                <w:rFonts w:ascii="Times New Roman" w:eastAsia="Times New Roman" w:hAnsi="Times New Roman" w:cs="Times New Roman"/>
                <w:i/>
                <w:lang w:val="fr-FR" w:eastAsia="fr-FR"/>
              </w:rPr>
              <w:t>à répartir entre le conteneur noir et le conteneur vert</w:t>
            </w:r>
            <w:r w:rsidRPr="006A5CE9">
              <w:rPr>
                <w:rFonts w:ascii="Times New Roman" w:eastAsia="Times New Roman" w:hAnsi="Times New Roman" w:cs="Times New Roman"/>
                <w:lang w:val="fr-FR" w:eastAsia="fr-FR"/>
              </w:rPr>
              <w:t>)</w:t>
            </w:r>
          </w:p>
          <w:p w:rsidR="00AB3EC7" w:rsidRDefault="00AB3EC7" w:rsidP="009C2DD4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</w:p>
          <w:p w:rsidR="00AB3EC7" w:rsidRPr="006A5CE9" w:rsidRDefault="00AB3EC7" w:rsidP="009C2DD4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fr-FR" w:eastAsia="fr-FR"/>
              </w:rPr>
            </w:pPr>
            <w:r w:rsidRPr="006A5CE9">
              <w:rPr>
                <w:rFonts w:ascii="Times New Roman" w:eastAsia="Times New Roman" w:hAnsi="Times New Roman" w:cs="Times New Roman"/>
                <w:b/>
                <w:u w:val="single"/>
                <w:lang w:val="fr-FR" w:eastAsia="fr-FR"/>
              </w:rPr>
              <w:t xml:space="preserve">Au-delà de ces quotas,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fr-FR" w:eastAsia="fr-FR"/>
              </w:rPr>
              <w:t xml:space="preserve">les taux relatifs à la taxe proportionnelle </w:t>
            </w:r>
            <w:r w:rsidRPr="006A5CE9">
              <w:rPr>
                <w:rFonts w:ascii="Times New Roman" w:eastAsia="Times New Roman" w:hAnsi="Times New Roman" w:cs="Times New Roman"/>
                <w:b/>
                <w:u w:val="single"/>
                <w:lang w:val="fr-FR" w:eastAsia="fr-FR"/>
              </w:rPr>
              <w:t>sont les suivants :</w:t>
            </w:r>
          </w:p>
          <w:p w:rsidR="00AB3EC7" w:rsidRDefault="00AB3EC7" w:rsidP="009C2DD4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lang w:val="fr-FR" w:eastAsia="fr-FR"/>
              </w:rPr>
            </w:pPr>
          </w:p>
          <w:p w:rsidR="00AB3EC7" w:rsidRPr="006A5CE9" w:rsidRDefault="00AB3EC7" w:rsidP="00AB3EC7">
            <w:pPr>
              <w:pStyle w:val="Paragraphedeliste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lang w:val="fr-FR" w:eastAsia="fr-FR"/>
              </w:rPr>
              <w:t xml:space="preserve">1,05 </w:t>
            </w:r>
            <w:proofErr w:type="spellStart"/>
            <w:r>
              <w:rPr>
                <w:rFonts w:ascii="Times New Roman" w:eastAsia="Times New Roman" w:hAnsi="Times New Roman" w:cs="Times New Roman"/>
                <w:lang w:val="fr-FR" w:eastAsia="fr-FR"/>
              </w:rPr>
              <w:t>eur</w:t>
            </w:r>
            <w:proofErr w:type="spellEnd"/>
            <w:r>
              <w:rPr>
                <w:rFonts w:ascii="Times New Roman" w:eastAsia="Times New Roman" w:hAnsi="Times New Roman" w:cs="Times New Roman"/>
                <w:lang w:val="fr-FR" w:eastAsia="fr-FR"/>
              </w:rPr>
              <w:t xml:space="preserve"> par </w:t>
            </w:r>
            <w:r w:rsidRPr="006A5CE9">
              <w:rPr>
                <w:rFonts w:ascii="Times New Roman" w:eastAsia="Times New Roman" w:hAnsi="Times New Roman" w:cs="Times New Roman"/>
                <w:lang w:val="fr-FR" w:eastAsia="fr-FR"/>
              </w:rPr>
              <w:t>levée</w:t>
            </w:r>
            <w:r>
              <w:rPr>
                <w:rFonts w:ascii="Times New Roman" w:eastAsia="Times New Roman" w:hAnsi="Times New Roman" w:cs="Times New Roman"/>
                <w:lang w:val="fr-FR" w:eastAsia="fr-FR"/>
              </w:rPr>
              <w:t xml:space="preserve"> supplémentaire par conteneur</w:t>
            </w:r>
            <w:r w:rsidRPr="006A5CE9">
              <w:rPr>
                <w:rFonts w:ascii="Times New Roman" w:eastAsia="Times New Roman" w:hAnsi="Times New Roman" w:cs="Times New Roman"/>
                <w:lang w:val="fr-FR" w:eastAsia="fr-FR"/>
              </w:rPr>
              <w:t> ;</w:t>
            </w:r>
          </w:p>
          <w:p w:rsidR="00AB3EC7" w:rsidRPr="006A5CE9" w:rsidRDefault="00AB3EC7" w:rsidP="009C2DD4">
            <w:pPr>
              <w:numPr>
                <w:ilvl w:val="0"/>
                <w:numId w:val="1"/>
              </w:numPr>
              <w:ind w:left="142"/>
              <w:contextualSpacing/>
              <w:rPr>
                <w:rFonts w:ascii="Times New Roman" w:eastAsia="Times New Roman" w:hAnsi="Times New Roman" w:cs="Times New Roman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lang w:val="fr-FR" w:eastAsia="fr-FR"/>
              </w:rPr>
              <w:t>2)   0,936</w:t>
            </w:r>
            <w:r w:rsidRPr="006A5CE9">
              <w:rPr>
                <w:rFonts w:ascii="Times New Roman" w:eastAsia="Times New Roman" w:hAnsi="Times New Roman" w:cs="Times New Roman"/>
                <w:b/>
                <w:lang w:val="fr-FR"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fr-FR" w:eastAsia="fr-FR"/>
              </w:rPr>
              <w:t>eur</w:t>
            </w:r>
            <w:proofErr w:type="spellEnd"/>
            <w:r>
              <w:rPr>
                <w:rFonts w:ascii="Times New Roman" w:eastAsia="Times New Roman" w:hAnsi="Times New Roman" w:cs="Times New Roman"/>
                <w:lang w:val="fr-FR" w:eastAsia="fr-FR"/>
              </w:rPr>
              <w:t xml:space="preserve"> par </w:t>
            </w:r>
            <w:r w:rsidRPr="006A5CE9">
              <w:rPr>
                <w:rFonts w:ascii="Times New Roman" w:eastAsia="Times New Roman" w:hAnsi="Times New Roman" w:cs="Times New Roman"/>
                <w:lang w:val="fr-FR" w:eastAsia="fr-FR"/>
              </w:rPr>
              <w:t xml:space="preserve">kg </w:t>
            </w:r>
            <w:r>
              <w:rPr>
                <w:rFonts w:ascii="Times New Roman" w:eastAsia="Times New Roman" w:hAnsi="Times New Roman" w:cs="Times New Roman"/>
                <w:lang w:val="fr-FR" w:eastAsia="fr-FR"/>
              </w:rPr>
              <w:t>supplémentaire (</w:t>
            </w:r>
            <w:r w:rsidRPr="006A5CE9">
              <w:rPr>
                <w:rFonts w:ascii="Times New Roman" w:eastAsia="Times New Roman" w:hAnsi="Times New Roman" w:cs="Times New Roman"/>
                <w:i/>
                <w:lang w:val="fr-FR" w:eastAsia="fr-FR"/>
              </w:rPr>
              <w:t>déchets</w:t>
            </w:r>
          </w:p>
          <w:p w:rsidR="00AB3EC7" w:rsidRPr="0025619E" w:rsidRDefault="00AB3EC7" w:rsidP="009C2DD4">
            <w:pPr>
              <w:ind w:left="142"/>
              <w:contextualSpacing/>
              <w:rPr>
                <w:rFonts w:ascii="Times New Roman" w:eastAsia="Times New Roman" w:hAnsi="Times New Roman" w:cs="Times New Roman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lang w:val="fr-FR" w:eastAsia="fr-FR"/>
              </w:rPr>
              <w:t xml:space="preserve">       </w:t>
            </w:r>
            <w:r w:rsidRPr="0025619E">
              <w:rPr>
                <w:rFonts w:ascii="Times New Roman" w:eastAsia="Times New Roman" w:hAnsi="Times New Roman" w:cs="Times New Roman"/>
                <w:i/>
                <w:lang w:val="fr-FR" w:eastAsia="fr-FR"/>
              </w:rPr>
              <w:t>ménagers résiduels</w:t>
            </w:r>
            <w:r w:rsidRPr="0025619E">
              <w:rPr>
                <w:rFonts w:ascii="Times New Roman" w:eastAsia="Times New Roman" w:hAnsi="Times New Roman" w:cs="Times New Roman"/>
                <w:lang w:val="fr-FR" w:eastAsia="fr-FR"/>
              </w:rPr>
              <w:t>);</w:t>
            </w:r>
          </w:p>
          <w:p w:rsidR="00AB3EC7" w:rsidRPr="006A5CE9" w:rsidRDefault="00AB3EC7" w:rsidP="00AB3EC7">
            <w:pPr>
              <w:pStyle w:val="Paragraphedeliste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lang w:val="fr-FR" w:eastAsia="fr-FR"/>
              </w:rPr>
              <w:t xml:space="preserve">0,0636 </w:t>
            </w:r>
            <w:proofErr w:type="spellStart"/>
            <w:r>
              <w:rPr>
                <w:rFonts w:ascii="Times New Roman" w:eastAsia="Times New Roman" w:hAnsi="Times New Roman" w:cs="Times New Roman"/>
                <w:lang w:val="fr-FR" w:eastAsia="fr-FR"/>
              </w:rPr>
              <w:t>eur</w:t>
            </w:r>
            <w:proofErr w:type="spellEnd"/>
            <w:r>
              <w:rPr>
                <w:rFonts w:ascii="Times New Roman" w:eastAsia="Times New Roman" w:hAnsi="Times New Roman" w:cs="Times New Roman"/>
                <w:lang w:val="fr-FR" w:eastAsia="fr-FR"/>
              </w:rPr>
              <w:t xml:space="preserve"> par </w:t>
            </w:r>
            <w:r w:rsidRPr="006A5CE9">
              <w:rPr>
                <w:rFonts w:ascii="Times New Roman" w:eastAsia="Times New Roman" w:hAnsi="Times New Roman" w:cs="Times New Roman"/>
                <w:lang w:val="fr-FR" w:eastAsia="fr-FR"/>
              </w:rPr>
              <w:t>kg</w:t>
            </w:r>
            <w:r>
              <w:rPr>
                <w:rFonts w:ascii="Times New Roman" w:eastAsia="Times New Roman" w:hAnsi="Times New Roman" w:cs="Times New Roman"/>
                <w:lang w:val="fr-FR" w:eastAsia="fr-FR"/>
              </w:rPr>
              <w:t xml:space="preserve"> supplémentaire</w:t>
            </w:r>
            <w:r w:rsidRPr="006A5CE9">
              <w:rPr>
                <w:rFonts w:ascii="Times New Roman" w:eastAsia="Times New Roman" w:hAnsi="Times New Roman" w:cs="Times New Roman"/>
                <w:lang w:val="fr-FR" w:eastAsia="fr-FR"/>
              </w:rPr>
              <w:t xml:space="preserve"> (</w:t>
            </w:r>
            <w:r w:rsidRPr="006A5CE9">
              <w:rPr>
                <w:rFonts w:ascii="Times New Roman" w:eastAsia="Times New Roman" w:hAnsi="Times New Roman" w:cs="Times New Roman"/>
                <w:i/>
                <w:lang w:val="fr-FR" w:eastAsia="fr-FR"/>
              </w:rPr>
              <w:t>déchets organiques</w:t>
            </w:r>
            <w:r w:rsidRPr="006A5CE9">
              <w:rPr>
                <w:rFonts w:ascii="Times New Roman" w:eastAsia="Times New Roman" w:hAnsi="Times New Roman" w:cs="Times New Roman"/>
                <w:lang w:val="fr-FR" w:eastAsia="fr-FR"/>
              </w:rPr>
              <w:t>).</w:t>
            </w:r>
          </w:p>
          <w:p w:rsidR="00AB3EC7" w:rsidRDefault="00AB3EC7" w:rsidP="009C2DD4">
            <w:pPr>
              <w:rPr>
                <w:rFonts w:ascii="Times New Roman" w:eastAsia="Times New Roman" w:hAnsi="Times New Roman" w:cs="Times New Roman"/>
                <w:b/>
                <w:u w:val="single"/>
                <w:lang w:val="fr-FR" w:eastAsia="fr-FR"/>
              </w:rPr>
            </w:pPr>
          </w:p>
        </w:tc>
        <w:tc>
          <w:tcPr>
            <w:tcW w:w="5391" w:type="dxa"/>
          </w:tcPr>
          <w:p w:rsidR="00AB3EC7" w:rsidRDefault="00AB3EC7" w:rsidP="009C2DD4">
            <w:pPr>
              <w:rPr>
                <w:rFonts w:ascii="Times New Roman" w:eastAsia="Times New Roman" w:hAnsi="Times New Roman" w:cs="Times New Roman"/>
                <w:b/>
                <w:u w:val="single"/>
                <w:lang w:val="fr-FR" w:eastAsia="fr-FR"/>
              </w:rPr>
            </w:pPr>
          </w:p>
          <w:p w:rsidR="00AB3EC7" w:rsidRDefault="00AB3EC7" w:rsidP="009C2DD4">
            <w:pPr>
              <w:jc w:val="center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  <w:r w:rsidRPr="00247241">
              <w:rPr>
                <w:rFonts w:ascii="Times New Roman" w:eastAsia="Times New Roman" w:hAnsi="Times New Roman" w:cs="Times New Roman"/>
                <w:b/>
                <w:u w:val="single"/>
                <w:lang w:val="fr-FR" w:eastAsia="fr-FR"/>
              </w:rPr>
              <w:t>Rappel </w:t>
            </w:r>
            <w:r w:rsidRPr="00247241">
              <w:rPr>
                <w:rFonts w:ascii="Times New Roman" w:eastAsia="Times New Roman" w:hAnsi="Times New Roman" w:cs="Times New Roman"/>
                <w:b/>
                <w:lang w:val="fr-FR" w:eastAsia="fr-FR"/>
              </w:rPr>
              <w:t xml:space="preserve">: </w:t>
            </w:r>
          </w:p>
          <w:p w:rsidR="00AB3EC7" w:rsidRPr="00247241" w:rsidRDefault="00AB3EC7" w:rsidP="009C2DD4">
            <w:pPr>
              <w:jc w:val="center"/>
              <w:rPr>
                <w:rFonts w:ascii="Times New Roman" w:eastAsia="Times New Roman" w:hAnsi="Times New Roman" w:cs="Times New Roman"/>
                <w:b/>
                <w:lang w:val="fr-FR" w:eastAsia="fr-FR"/>
              </w:rPr>
            </w:pPr>
          </w:p>
          <w:p w:rsidR="00AB3EC7" w:rsidRPr="00247241" w:rsidRDefault="00AB3EC7" w:rsidP="009C2DD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val="fr-FR" w:eastAsia="fr-FR"/>
              </w:rPr>
            </w:pPr>
            <w:r w:rsidRPr="00247241">
              <w:rPr>
                <w:rFonts w:ascii="Times New Roman" w:eastAsia="Times New Roman" w:hAnsi="Times New Roman" w:cs="Times New Roman"/>
                <w:b/>
                <w:i/>
                <w:u w:val="single"/>
                <w:lang w:val="fr-FR" w:eastAsia="fr-FR"/>
              </w:rPr>
              <w:t>insc</w:t>
            </w:r>
            <w:r>
              <w:rPr>
                <w:rFonts w:ascii="Times New Roman" w:eastAsia="Times New Roman" w:hAnsi="Times New Roman" w:cs="Times New Roman"/>
                <w:b/>
                <w:i/>
                <w:u w:val="single"/>
                <w:lang w:val="fr-FR" w:eastAsia="fr-FR"/>
              </w:rPr>
              <w:t>ription en cours d’exercice 2020</w:t>
            </w:r>
            <w:r w:rsidRPr="00247241">
              <w:rPr>
                <w:rFonts w:ascii="Times New Roman" w:eastAsia="Times New Roman" w:hAnsi="Times New Roman" w:cs="Times New Roman"/>
                <w:b/>
                <w:i/>
                <w:u w:val="single"/>
                <w:lang w:val="fr-FR" w:eastAsia="fr-FR"/>
              </w:rPr>
              <w:t xml:space="preserve"> </w:t>
            </w:r>
            <w:r w:rsidRPr="00247241">
              <w:rPr>
                <w:rFonts w:ascii="Times New Roman" w:eastAsia="Times New Roman" w:hAnsi="Times New Roman" w:cs="Times New Roman"/>
                <w:b/>
                <w:i/>
                <w:u w:val="single"/>
                <w:lang w:val="fr-FR" w:eastAsia="fr-FR"/>
              </w:rPr>
              <w:sym w:font="Wingdings" w:char="F0E0"/>
            </w:r>
            <w:r w:rsidRPr="00247241">
              <w:rPr>
                <w:rFonts w:ascii="Times New Roman" w:eastAsia="Times New Roman" w:hAnsi="Times New Roman" w:cs="Times New Roman"/>
                <w:b/>
                <w:i/>
                <w:u w:val="single"/>
                <w:lang w:val="fr-FR" w:eastAsia="fr-FR"/>
              </w:rPr>
              <w:t xml:space="preserve">  pas de paiement de la partie forfaitaire de la taxe </w:t>
            </w:r>
            <w:r w:rsidRPr="00247241">
              <w:rPr>
                <w:rFonts w:ascii="Times New Roman" w:eastAsia="Times New Roman" w:hAnsi="Times New Roman" w:cs="Times New Roman"/>
                <w:b/>
                <w:i/>
                <w:u w:val="single"/>
                <w:lang w:val="fr-FR" w:eastAsia="fr-FR"/>
              </w:rPr>
              <w:sym w:font="Wingdings" w:char="F0E0"/>
            </w:r>
            <w:r w:rsidRPr="00247241">
              <w:rPr>
                <w:rFonts w:ascii="Times New Roman" w:eastAsia="Times New Roman" w:hAnsi="Times New Roman" w:cs="Times New Roman"/>
                <w:b/>
                <w:i/>
                <w:u w:val="single"/>
                <w:lang w:val="fr-FR" w:eastAsia="fr-FR"/>
              </w:rPr>
              <w:t xml:space="preserve"> les kilos de déchets ménagers </w:t>
            </w:r>
            <w:r>
              <w:rPr>
                <w:rFonts w:ascii="Times New Roman" w:eastAsia="Times New Roman" w:hAnsi="Times New Roman" w:cs="Times New Roman"/>
                <w:b/>
                <w:i/>
                <w:u w:val="single"/>
                <w:lang w:val="fr-FR" w:eastAsia="fr-FR"/>
              </w:rPr>
              <w:t xml:space="preserve">(résiduels et organiques) </w:t>
            </w:r>
            <w:r w:rsidRPr="00247241">
              <w:rPr>
                <w:rFonts w:ascii="Times New Roman" w:eastAsia="Times New Roman" w:hAnsi="Times New Roman" w:cs="Times New Roman"/>
                <w:b/>
                <w:i/>
                <w:u w:val="single"/>
                <w:lang w:val="fr-FR" w:eastAsia="fr-FR"/>
              </w:rPr>
              <w:t>et les levées de conteneurs seront imposés.</w:t>
            </w:r>
          </w:p>
          <w:p w:rsidR="00AB3EC7" w:rsidRDefault="00AB3EC7" w:rsidP="009C2DD4">
            <w:pPr>
              <w:spacing w:after="120"/>
              <w:rPr>
                <w:rFonts w:ascii="Times New Roman" w:eastAsia="Times New Roman" w:hAnsi="Times New Roman" w:cs="Times New Roman"/>
                <w:b/>
                <w:u w:val="single"/>
                <w:lang w:val="fr-FR" w:eastAsia="fr-FR"/>
              </w:rPr>
            </w:pPr>
          </w:p>
          <w:p w:rsidR="00AB3EC7" w:rsidRPr="00AE7027" w:rsidRDefault="00AB3EC7" w:rsidP="009C2DD4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fr-FR" w:eastAsia="fr-FR"/>
              </w:rPr>
            </w:pPr>
            <w:r w:rsidRPr="00AE7027">
              <w:rPr>
                <w:rFonts w:ascii="Times New Roman" w:eastAsia="Times New Roman" w:hAnsi="Times New Roman" w:cs="Times New Roman"/>
                <w:b/>
                <w:u w:val="single"/>
                <w:lang w:val="fr-FR" w:eastAsia="fr-FR"/>
              </w:rPr>
              <w:t>Le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fr-FR" w:eastAsia="fr-FR"/>
              </w:rPr>
              <w:t xml:space="preserve">s taux sont les suivants : </w:t>
            </w:r>
          </w:p>
          <w:p w:rsidR="00AB3EC7" w:rsidRPr="009F22B2" w:rsidRDefault="00AB3EC7" w:rsidP="009C2DD4">
            <w:pPr>
              <w:ind w:left="142"/>
              <w:contextualSpacing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9F22B2">
              <w:rPr>
                <w:rFonts w:ascii="Times New Roman" w:eastAsia="Times New Roman" w:hAnsi="Times New Roman" w:cs="Times New Roman"/>
                <w:lang w:val="fr-FR" w:eastAsia="fr-FR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lang w:val="fr-FR" w:eastAsia="fr-FR"/>
              </w:rPr>
              <w:t xml:space="preserve">   1,05</w:t>
            </w:r>
            <w:r w:rsidRPr="009F22B2">
              <w:rPr>
                <w:rFonts w:ascii="Times New Roman" w:eastAsia="Times New Roman" w:hAnsi="Times New Roman" w:cs="Times New Roman"/>
                <w:lang w:val="fr-FR" w:eastAsia="fr-FR"/>
              </w:rPr>
              <w:t xml:space="preserve"> </w:t>
            </w:r>
            <w:proofErr w:type="spellStart"/>
            <w:r w:rsidRPr="009F22B2">
              <w:rPr>
                <w:rFonts w:ascii="Times New Roman" w:eastAsia="Times New Roman" w:hAnsi="Times New Roman" w:cs="Times New Roman"/>
                <w:lang w:val="fr-FR" w:eastAsia="fr-FR"/>
              </w:rPr>
              <w:t>eur</w:t>
            </w:r>
            <w:proofErr w:type="spellEnd"/>
            <w:r>
              <w:rPr>
                <w:rFonts w:ascii="Times New Roman" w:eastAsia="Times New Roman" w:hAnsi="Times New Roman" w:cs="Times New Roman"/>
                <w:lang w:val="fr-FR" w:eastAsia="fr-FR"/>
              </w:rPr>
              <w:t xml:space="preserve"> par </w:t>
            </w:r>
            <w:r w:rsidRPr="009F22B2">
              <w:rPr>
                <w:rFonts w:ascii="Times New Roman" w:eastAsia="Times New Roman" w:hAnsi="Times New Roman" w:cs="Times New Roman"/>
                <w:lang w:val="fr-FR" w:eastAsia="fr-FR"/>
              </w:rPr>
              <w:t>levée</w:t>
            </w:r>
            <w:r>
              <w:rPr>
                <w:rFonts w:ascii="Times New Roman" w:eastAsia="Times New Roman" w:hAnsi="Times New Roman" w:cs="Times New Roman"/>
                <w:lang w:val="fr-FR" w:eastAsia="fr-FR"/>
              </w:rPr>
              <w:t xml:space="preserve"> par </w:t>
            </w:r>
            <w:r w:rsidRPr="009F22B2">
              <w:rPr>
                <w:rFonts w:ascii="Times New Roman" w:eastAsia="Times New Roman" w:hAnsi="Times New Roman" w:cs="Times New Roman"/>
                <w:lang w:val="fr-FR" w:eastAsia="fr-FR"/>
              </w:rPr>
              <w:t>conteneur ;</w:t>
            </w:r>
          </w:p>
          <w:p w:rsidR="00AB3EC7" w:rsidRDefault="00AB3EC7" w:rsidP="009C2DD4">
            <w:pPr>
              <w:ind w:left="142"/>
              <w:contextualSpacing/>
              <w:rPr>
                <w:rFonts w:ascii="Times New Roman" w:eastAsia="Times New Roman" w:hAnsi="Times New Roman" w:cs="Times New Roman"/>
                <w:i/>
                <w:lang w:val="fr-FR" w:eastAsia="fr-FR"/>
              </w:rPr>
            </w:pPr>
            <w:r w:rsidRPr="009F22B2">
              <w:rPr>
                <w:rFonts w:ascii="Times New Roman" w:eastAsia="Times New Roman" w:hAnsi="Times New Roman" w:cs="Times New Roman"/>
                <w:lang w:val="fr-FR" w:eastAsia="fr-FR"/>
              </w:rPr>
              <w:t xml:space="preserve">2) </w:t>
            </w:r>
            <w:r>
              <w:rPr>
                <w:rFonts w:ascii="Times New Roman" w:eastAsia="Times New Roman" w:hAnsi="Times New Roman" w:cs="Times New Roman"/>
                <w:lang w:val="fr-FR" w:eastAsia="fr-FR"/>
              </w:rPr>
              <w:t xml:space="preserve">   0,936</w:t>
            </w:r>
            <w:r w:rsidRPr="009F22B2">
              <w:rPr>
                <w:rFonts w:ascii="Times New Roman" w:eastAsia="Times New Roman" w:hAnsi="Times New Roman" w:cs="Times New Roman"/>
                <w:lang w:val="fr-FR" w:eastAsia="fr-FR"/>
              </w:rPr>
              <w:t xml:space="preserve"> </w:t>
            </w:r>
            <w:proofErr w:type="spellStart"/>
            <w:r w:rsidRPr="009F22B2">
              <w:rPr>
                <w:rFonts w:ascii="Times New Roman" w:eastAsia="Times New Roman" w:hAnsi="Times New Roman" w:cs="Times New Roman"/>
                <w:lang w:val="fr-FR" w:eastAsia="fr-FR"/>
              </w:rPr>
              <w:t>eur</w:t>
            </w:r>
            <w:proofErr w:type="spellEnd"/>
            <w:r>
              <w:rPr>
                <w:rFonts w:ascii="Times New Roman" w:eastAsia="Times New Roman" w:hAnsi="Times New Roman" w:cs="Times New Roman"/>
                <w:lang w:val="fr-FR" w:eastAsia="fr-FR"/>
              </w:rPr>
              <w:t xml:space="preserve"> par </w:t>
            </w:r>
            <w:r w:rsidRPr="009F22B2">
              <w:rPr>
                <w:rFonts w:ascii="Times New Roman" w:eastAsia="Times New Roman" w:hAnsi="Times New Roman" w:cs="Times New Roman"/>
                <w:lang w:val="fr-FR" w:eastAsia="fr-FR"/>
              </w:rPr>
              <w:t>kg (</w:t>
            </w:r>
            <w:r w:rsidRPr="009F22B2">
              <w:rPr>
                <w:rFonts w:ascii="Times New Roman" w:eastAsia="Times New Roman" w:hAnsi="Times New Roman" w:cs="Times New Roman"/>
                <w:i/>
                <w:lang w:val="fr-FR" w:eastAsia="fr-FR"/>
              </w:rPr>
              <w:t>déchets ménagers résiduels</w:t>
            </w:r>
            <w:r>
              <w:rPr>
                <w:rFonts w:ascii="Times New Roman" w:eastAsia="Times New Roman" w:hAnsi="Times New Roman" w:cs="Times New Roman"/>
                <w:i/>
                <w:lang w:val="fr-FR" w:eastAsia="fr-FR"/>
              </w:rPr>
              <w:t xml:space="preserve"> -   </w:t>
            </w:r>
          </w:p>
          <w:p w:rsidR="00AB3EC7" w:rsidRPr="009F22B2" w:rsidRDefault="00AB3EC7" w:rsidP="009C2DD4">
            <w:pPr>
              <w:ind w:left="142"/>
              <w:contextualSpacing/>
              <w:rPr>
                <w:rFonts w:ascii="Times New Roman" w:eastAsia="Times New Roman" w:hAnsi="Times New Roman" w:cs="Times New Roman"/>
                <w:i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i/>
                <w:lang w:val="fr-FR" w:eastAsia="fr-FR"/>
              </w:rPr>
              <w:t xml:space="preserve">       </w:t>
            </w:r>
            <w:r w:rsidRPr="009F22B2">
              <w:rPr>
                <w:rFonts w:ascii="Times New Roman" w:eastAsia="Times New Roman" w:hAnsi="Times New Roman" w:cs="Times New Roman"/>
                <w:i/>
                <w:lang w:val="fr-FR" w:eastAsia="fr-FR"/>
              </w:rPr>
              <w:t>conteneur noir</w:t>
            </w:r>
            <w:r w:rsidRPr="009F22B2">
              <w:rPr>
                <w:rFonts w:ascii="Times New Roman" w:eastAsia="Times New Roman" w:hAnsi="Times New Roman" w:cs="Times New Roman"/>
                <w:lang w:val="fr-FR" w:eastAsia="fr-FR"/>
              </w:rPr>
              <w:t>) ;</w:t>
            </w:r>
          </w:p>
          <w:p w:rsidR="00AB3EC7" w:rsidRPr="009F22B2" w:rsidRDefault="00AB3EC7" w:rsidP="00AB3EC7">
            <w:pPr>
              <w:pStyle w:val="Paragraphedeliste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i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lang w:val="fr-FR" w:eastAsia="fr-FR"/>
              </w:rPr>
              <w:t xml:space="preserve"> 0,0636</w:t>
            </w:r>
            <w:r w:rsidRPr="009F22B2">
              <w:rPr>
                <w:rFonts w:ascii="Times New Roman" w:eastAsia="Times New Roman" w:hAnsi="Times New Roman" w:cs="Times New Roman"/>
                <w:lang w:val="fr-FR" w:eastAsia="fr-FR"/>
              </w:rPr>
              <w:t xml:space="preserve"> </w:t>
            </w:r>
            <w:proofErr w:type="spellStart"/>
            <w:r w:rsidRPr="009F22B2">
              <w:rPr>
                <w:rFonts w:ascii="Times New Roman" w:eastAsia="Times New Roman" w:hAnsi="Times New Roman" w:cs="Times New Roman"/>
                <w:lang w:val="fr-FR" w:eastAsia="fr-FR"/>
              </w:rPr>
              <w:t>eur</w:t>
            </w:r>
            <w:proofErr w:type="spellEnd"/>
            <w:r>
              <w:rPr>
                <w:rFonts w:ascii="Times New Roman" w:eastAsia="Times New Roman" w:hAnsi="Times New Roman" w:cs="Times New Roman"/>
                <w:lang w:val="fr-FR" w:eastAsia="fr-FR"/>
              </w:rPr>
              <w:t xml:space="preserve"> par </w:t>
            </w:r>
            <w:r w:rsidRPr="009F22B2">
              <w:rPr>
                <w:rFonts w:ascii="Times New Roman" w:eastAsia="Times New Roman" w:hAnsi="Times New Roman" w:cs="Times New Roman"/>
                <w:lang w:val="fr-FR" w:eastAsia="fr-FR"/>
              </w:rPr>
              <w:t>kg (</w:t>
            </w:r>
            <w:r w:rsidRPr="009F22B2">
              <w:rPr>
                <w:rFonts w:ascii="Times New Roman" w:eastAsia="Times New Roman" w:hAnsi="Times New Roman" w:cs="Times New Roman"/>
                <w:i/>
                <w:lang w:val="fr-FR" w:eastAsia="fr-FR"/>
              </w:rPr>
              <w:t>déchets organiques</w:t>
            </w:r>
            <w:r>
              <w:rPr>
                <w:rFonts w:ascii="Times New Roman" w:eastAsia="Times New Roman" w:hAnsi="Times New Roman" w:cs="Times New Roman"/>
                <w:i/>
                <w:lang w:val="fr-FR" w:eastAsia="fr-FR"/>
              </w:rPr>
              <w:t xml:space="preserve"> - </w:t>
            </w:r>
            <w:r w:rsidRPr="009F22B2">
              <w:rPr>
                <w:rFonts w:ascii="Times New Roman" w:eastAsia="Times New Roman" w:hAnsi="Times New Roman" w:cs="Times New Roman"/>
                <w:i/>
                <w:lang w:val="fr-FR" w:eastAsia="fr-FR"/>
              </w:rPr>
              <w:t xml:space="preserve">conteneur     </w:t>
            </w:r>
          </w:p>
          <w:p w:rsidR="00AB3EC7" w:rsidRPr="009F22B2" w:rsidRDefault="00AB3EC7" w:rsidP="009C2DD4">
            <w:pPr>
              <w:pStyle w:val="Paragraphedeliste"/>
              <w:ind w:left="502"/>
              <w:rPr>
                <w:rFonts w:ascii="Times New Roman" w:eastAsia="Times New Roman" w:hAnsi="Times New Roman" w:cs="Times New Roman"/>
                <w:lang w:val="fr-FR" w:eastAsia="fr-FR"/>
              </w:rPr>
            </w:pPr>
            <w:r w:rsidRPr="009F22B2">
              <w:rPr>
                <w:rFonts w:ascii="Times New Roman" w:eastAsia="Times New Roman" w:hAnsi="Times New Roman" w:cs="Times New Roman"/>
                <w:i/>
                <w:lang w:val="fr-FR" w:eastAsia="fr-FR"/>
              </w:rPr>
              <w:t xml:space="preserve"> vert</w:t>
            </w:r>
            <w:r w:rsidRPr="009F22B2">
              <w:rPr>
                <w:rFonts w:ascii="Times New Roman" w:eastAsia="Times New Roman" w:hAnsi="Times New Roman" w:cs="Times New Roman"/>
                <w:lang w:val="fr-FR" w:eastAsia="fr-FR"/>
              </w:rPr>
              <w:t>).</w:t>
            </w:r>
          </w:p>
          <w:p w:rsidR="00AB3EC7" w:rsidRDefault="00AB3EC7" w:rsidP="009C2DD4">
            <w:pPr>
              <w:rPr>
                <w:rFonts w:ascii="Times New Roman" w:eastAsia="Times New Roman" w:hAnsi="Times New Roman" w:cs="Times New Roman"/>
                <w:b/>
                <w:u w:val="single"/>
                <w:lang w:val="fr-FR" w:eastAsia="fr-FR"/>
              </w:rPr>
            </w:pPr>
          </w:p>
        </w:tc>
      </w:tr>
    </w:tbl>
    <w:p w:rsidR="00AB3EC7" w:rsidRDefault="00AB3EC7" w:rsidP="00AB3EC7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val="fr-FR" w:eastAsia="fr-FR"/>
        </w:rPr>
      </w:pPr>
    </w:p>
    <w:p w:rsidR="00AB3EC7" w:rsidRPr="001F55E8" w:rsidRDefault="00AB3EC7" w:rsidP="00AB3EC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val="fr-FR" w:eastAsia="fr-FR"/>
        </w:rPr>
      </w:pPr>
      <w:r w:rsidRPr="001F55E8">
        <w:rPr>
          <w:rFonts w:ascii="Times New Roman" w:eastAsia="Times New Roman" w:hAnsi="Times New Roman" w:cs="Times New Roman"/>
          <w:b/>
          <w:lang w:val="fr-FR" w:eastAsia="fr-FR"/>
        </w:rPr>
        <w:t>Pour tout renseignement concernant cette matière – Personne de contact à la C</w:t>
      </w:r>
      <w:r>
        <w:rPr>
          <w:rFonts w:ascii="Times New Roman" w:eastAsia="Times New Roman" w:hAnsi="Times New Roman" w:cs="Times New Roman"/>
          <w:b/>
          <w:lang w:val="fr-FR" w:eastAsia="fr-FR"/>
        </w:rPr>
        <w:t>ommune</w:t>
      </w:r>
      <w:r w:rsidRPr="001F55E8">
        <w:rPr>
          <w:rFonts w:ascii="Times New Roman" w:eastAsia="Times New Roman" w:hAnsi="Times New Roman" w:cs="Times New Roman"/>
          <w:b/>
          <w:lang w:val="fr-FR" w:eastAsia="fr-FR"/>
        </w:rPr>
        <w:t xml:space="preserve"> – Valérie Houssonloge – Tél</w:t>
      </w:r>
      <w:r>
        <w:rPr>
          <w:rFonts w:ascii="Times New Roman" w:eastAsia="Times New Roman" w:hAnsi="Times New Roman" w:cs="Times New Roman"/>
          <w:b/>
          <w:lang w:val="fr-FR" w:eastAsia="fr-FR"/>
        </w:rPr>
        <w:t> :</w:t>
      </w:r>
      <w:r w:rsidRPr="001F55E8">
        <w:rPr>
          <w:rFonts w:ascii="Times New Roman" w:eastAsia="Times New Roman" w:hAnsi="Times New Roman" w:cs="Times New Roman"/>
          <w:b/>
          <w:lang w:val="fr-FR" w:eastAsia="fr-FR"/>
        </w:rPr>
        <w:t xml:space="preserve"> (</w:t>
      </w:r>
      <w:r w:rsidRPr="001F55E8">
        <w:rPr>
          <w:rFonts w:ascii="Times New Roman" w:eastAsia="Times New Roman" w:hAnsi="Times New Roman" w:cs="Times New Roman"/>
          <w:b/>
          <w:i/>
          <w:lang w:val="fr-FR" w:eastAsia="fr-FR"/>
        </w:rPr>
        <w:t>ligne directe</w:t>
      </w:r>
      <w:r w:rsidRPr="001F55E8">
        <w:rPr>
          <w:rFonts w:ascii="Times New Roman" w:eastAsia="Times New Roman" w:hAnsi="Times New Roman" w:cs="Times New Roman"/>
          <w:b/>
          <w:lang w:val="fr-FR" w:eastAsia="fr-FR"/>
        </w:rPr>
        <w:t>) : 087/26.02.86 – E-mail : valerie.houssonloge@olne.be</w:t>
      </w:r>
    </w:p>
    <w:p w:rsidR="00AB3EC7" w:rsidRPr="00760578" w:rsidRDefault="00AB3EC7" w:rsidP="00AB3EC7">
      <w:pPr>
        <w:spacing w:after="0" w:line="240" w:lineRule="auto"/>
        <w:ind w:left="142"/>
        <w:contextualSpacing/>
        <w:rPr>
          <w:rFonts w:ascii="Times New Roman" w:eastAsia="Times New Roman" w:hAnsi="Times New Roman" w:cs="Times New Roman"/>
          <w:lang w:val="fr-FR" w:eastAsia="fr-FR"/>
        </w:rPr>
      </w:pPr>
    </w:p>
    <w:p w:rsidR="00AB3EC7" w:rsidRPr="003C4B4B" w:rsidRDefault="00AB3EC7" w:rsidP="00AB3EC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lang w:val="fr-FR" w:eastAsia="fr-FR"/>
        </w:rPr>
      </w:pPr>
      <w:r w:rsidRPr="003C4B4B">
        <w:rPr>
          <w:rFonts w:ascii="Times New Roman" w:eastAsia="Times New Roman" w:hAnsi="Times New Roman" w:cs="Times New Roman"/>
          <w:b/>
          <w:highlight w:val="lightGray"/>
          <w:u w:val="single"/>
          <w:lang w:val="fr-FR" w:eastAsia="fr-FR"/>
        </w:rPr>
        <w:t>Pour pouvoir aller voir votre fiche et vérifier votre production de déchets. Voici comment procéder</w:t>
      </w:r>
      <w:r w:rsidRPr="003C4B4B">
        <w:rPr>
          <w:rFonts w:ascii="Times New Roman" w:eastAsia="Times New Roman" w:hAnsi="Times New Roman" w:cs="Times New Roman"/>
          <w:b/>
          <w:lang w:val="fr-FR" w:eastAsia="fr-FR"/>
        </w:rPr>
        <w:t> :</w:t>
      </w:r>
    </w:p>
    <w:p w:rsidR="00AB3EC7" w:rsidRPr="003C4B4B" w:rsidRDefault="00AB3EC7" w:rsidP="00AB3EC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u w:val="single"/>
          <w:lang w:val="fr-FR" w:eastAsia="fr-FR"/>
        </w:rPr>
      </w:pPr>
      <w:r w:rsidRPr="003C4B4B">
        <w:rPr>
          <w:rFonts w:ascii="Times New Roman" w:eastAsia="Times New Roman" w:hAnsi="Times New Roman" w:cs="Times New Roman"/>
          <w:b/>
          <w:highlight w:val="lightGray"/>
          <w:lang w:val="fr-FR" w:eastAsia="fr-FR"/>
        </w:rPr>
        <w:t>Afin d’obtenir vos login et mot de passe prendre contact avec INTRADEL: 04/240.74.74</w:t>
      </w:r>
    </w:p>
    <w:p w:rsidR="00AB3EC7" w:rsidRPr="00337FE7" w:rsidRDefault="00AB3EC7" w:rsidP="00AB3EC7">
      <w:pPr>
        <w:pStyle w:val="Paragraphedeliste"/>
        <w:numPr>
          <w:ilvl w:val="0"/>
          <w:numId w:val="4"/>
        </w:numPr>
        <w:spacing w:after="120" w:line="240" w:lineRule="auto"/>
        <w:rPr>
          <w:rFonts w:ascii="Times New Roman" w:eastAsia="Times New Roman" w:hAnsi="Times New Roman" w:cs="Times New Roman"/>
          <w:lang w:val="fr-FR" w:eastAsia="fr-FR"/>
        </w:rPr>
      </w:pPr>
      <w:r>
        <w:rPr>
          <w:rFonts w:ascii="Times New Roman" w:eastAsia="Times New Roman" w:hAnsi="Times New Roman" w:cs="Times New Roman"/>
          <w:lang w:val="fr-FR" w:eastAsia="fr-FR"/>
        </w:rPr>
        <w:t>Contacter INTRADEL au 04/240.74.74  +/- 1 semaine après votre demande d’activation des conteneurs à puce pour obtenir vos login et mot de passe ;</w:t>
      </w:r>
    </w:p>
    <w:p w:rsidR="00AB3EC7" w:rsidRDefault="00AB3EC7" w:rsidP="00AB3EC7">
      <w:pPr>
        <w:pStyle w:val="Paragraphedeliste"/>
        <w:numPr>
          <w:ilvl w:val="0"/>
          <w:numId w:val="4"/>
        </w:numPr>
        <w:spacing w:after="120" w:line="240" w:lineRule="auto"/>
        <w:rPr>
          <w:rFonts w:ascii="Times New Roman" w:eastAsia="Times New Roman" w:hAnsi="Times New Roman" w:cs="Times New Roman"/>
          <w:lang w:val="fr-FR" w:eastAsia="fr-FR"/>
        </w:rPr>
      </w:pPr>
      <w:r w:rsidRPr="008E5B3F">
        <w:rPr>
          <w:rFonts w:ascii="Times New Roman" w:eastAsia="Times New Roman" w:hAnsi="Times New Roman" w:cs="Times New Roman"/>
          <w:lang w:val="fr-FR" w:eastAsia="fr-FR"/>
        </w:rPr>
        <w:t xml:space="preserve">Aller sur </w:t>
      </w:r>
      <w:hyperlink r:id="rId5" w:history="1">
        <w:r w:rsidRPr="008E5B3F">
          <w:rPr>
            <w:rStyle w:val="Lienhypertexte"/>
            <w:rFonts w:ascii="Times New Roman" w:eastAsia="Times New Roman" w:hAnsi="Times New Roman" w:cs="Times New Roman"/>
            <w:lang w:val="fr-FR" w:eastAsia="fr-FR"/>
          </w:rPr>
          <w:t>www.intradel.be</w:t>
        </w:r>
      </w:hyperlink>
      <w:r>
        <w:rPr>
          <w:rFonts w:ascii="Times New Roman" w:eastAsia="Times New Roman" w:hAnsi="Times New Roman" w:cs="Times New Roman"/>
          <w:lang w:val="fr-FR" w:eastAsia="fr-FR"/>
        </w:rPr>
        <w:t> ;</w:t>
      </w:r>
    </w:p>
    <w:p w:rsidR="00AB3EC7" w:rsidRDefault="00AB3EC7" w:rsidP="00AB3EC7">
      <w:pPr>
        <w:pStyle w:val="Paragraphedeliste"/>
        <w:numPr>
          <w:ilvl w:val="0"/>
          <w:numId w:val="4"/>
        </w:numPr>
        <w:spacing w:after="120" w:line="240" w:lineRule="auto"/>
        <w:rPr>
          <w:rFonts w:ascii="Times New Roman" w:eastAsia="Times New Roman" w:hAnsi="Times New Roman" w:cs="Times New Roman"/>
          <w:lang w:val="fr-FR" w:eastAsia="fr-FR"/>
        </w:rPr>
      </w:pPr>
      <w:r>
        <w:rPr>
          <w:rFonts w:ascii="Times New Roman" w:eastAsia="Times New Roman" w:hAnsi="Times New Roman" w:cs="Times New Roman"/>
          <w:lang w:val="fr-FR" w:eastAsia="fr-FR"/>
        </w:rPr>
        <w:t>C</w:t>
      </w:r>
      <w:r w:rsidRPr="008E5B3F">
        <w:rPr>
          <w:rFonts w:ascii="Times New Roman" w:eastAsia="Times New Roman" w:hAnsi="Times New Roman" w:cs="Times New Roman"/>
          <w:lang w:val="fr-FR" w:eastAsia="fr-FR"/>
        </w:rPr>
        <w:t>liquer sur</w:t>
      </w:r>
      <w:r>
        <w:rPr>
          <w:rFonts w:ascii="Times New Roman" w:eastAsia="Times New Roman" w:hAnsi="Times New Roman" w:cs="Times New Roman"/>
          <w:lang w:val="fr-FR" w:eastAsia="fr-FR"/>
        </w:rPr>
        <w:t> « </w:t>
      </w:r>
      <w:r w:rsidRPr="008E5B3F">
        <w:rPr>
          <w:rFonts w:ascii="Times New Roman" w:eastAsia="Times New Roman" w:hAnsi="Times New Roman" w:cs="Times New Roman"/>
          <w:lang w:val="fr-FR" w:eastAsia="fr-FR"/>
        </w:rPr>
        <w:t>mon conteneur en ligne</w:t>
      </w:r>
      <w:r>
        <w:rPr>
          <w:rFonts w:ascii="Times New Roman" w:eastAsia="Times New Roman" w:hAnsi="Times New Roman" w:cs="Times New Roman"/>
          <w:lang w:val="fr-FR" w:eastAsia="fr-FR"/>
        </w:rPr>
        <w:t> » ; </w:t>
      </w:r>
    </w:p>
    <w:p w:rsidR="00AB3EC7" w:rsidRDefault="00AB3EC7" w:rsidP="00AB3EC7">
      <w:pPr>
        <w:pStyle w:val="Paragraphedeliste"/>
        <w:numPr>
          <w:ilvl w:val="0"/>
          <w:numId w:val="4"/>
        </w:numPr>
        <w:spacing w:after="120" w:line="240" w:lineRule="auto"/>
        <w:rPr>
          <w:rFonts w:ascii="Times New Roman" w:eastAsia="Times New Roman" w:hAnsi="Times New Roman" w:cs="Times New Roman"/>
          <w:lang w:val="fr-FR" w:eastAsia="fr-FR"/>
        </w:rPr>
      </w:pPr>
      <w:r>
        <w:rPr>
          <w:rFonts w:ascii="Times New Roman" w:eastAsia="Times New Roman" w:hAnsi="Times New Roman" w:cs="Times New Roman"/>
          <w:lang w:val="fr-FR" w:eastAsia="fr-FR"/>
        </w:rPr>
        <w:t>Cliquer sur « </w:t>
      </w:r>
      <w:r w:rsidRPr="008E5B3F">
        <w:rPr>
          <w:rFonts w:ascii="Times New Roman" w:eastAsia="Times New Roman" w:hAnsi="Times New Roman" w:cs="Times New Roman"/>
          <w:lang w:val="fr-FR" w:eastAsia="fr-FR"/>
        </w:rPr>
        <w:t>vérifier ici votre production de déchets</w:t>
      </w:r>
      <w:r>
        <w:rPr>
          <w:rFonts w:ascii="Times New Roman" w:eastAsia="Times New Roman" w:hAnsi="Times New Roman" w:cs="Times New Roman"/>
          <w:lang w:val="fr-FR" w:eastAsia="fr-FR"/>
        </w:rPr>
        <w:t> » ;</w:t>
      </w:r>
    </w:p>
    <w:p w:rsidR="00AB3EC7" w:rsidRDefault="00AB3EC7" w:rsidP="00AB3EC7">
      <w:pPr>
        <w:pStyle w:val="Paragraphedeliste"/>
        <w:numPr>
          <w:ilvl w:val="0"/>
          <w:numId w:val="4"/>
        </w:numPr>
        <w:spacing w:after="120" w:line="240" w:lineRule="auto"/>
        <w:rPr>
          <w:rFonts w:ascii="Times New Roman" w:eastAsia="Times New Roman" w:hAnsi="Times New Roman" w:cs="Times New Roman"/>
          <w:lang w:val="fr-FR" w:eastAsia="fr-FR"/>
        </w:rPr>
      </w:pPr>
      <w:r>
        <w:rPr>
          <w:rFonts w:ascii="Times New Roman" w:eastAsia="Times New Roman" w:hAnsi="Times New Roman" w:cs="Times New Roman"/>
          <w:lang w:val="fr-FR" w:eastAsia="fr-FR"/>
        </w:rPr>
        <w:t>Introduire « votre</w:t>
      </w:r>
      <w:r w:rsidRPr="008E5B3F">
        <w:rPr>
          <w:rFonts w:ascii="Times New Roman" w:eastAsia="Times New Roman" w:hAnsi="Times New Roman" w:cs="Times New Roman"/>
          <w:lang w:val="fr-FR" w:eastAsia="fr-FR"/>
        </w:rPr>
        <w:t xml:space="preserve"> login </w:t>
      </w:r>
      <w:r>
        <w:rPr>
          <w:rFonts w:ascii="Times New Roman" w:eastAsia="Times New Roman" w:hAnsi="Times New Roman" w:cs="Times New Roman"/>
          <w:lang w:val="fr-FR" w:eastAsia="fr-FR"/>
        </w:rPr>
        <w:t xml:space="preserve">et votre mot de passe » ; </w:t>
      </w:r>
    </w:p>
    <w:p w:rsidR="00AB3EC7" w:rsidRPr="0048716D" w:rsidRDefault="00AB3EC7" w:rsidP="00AB3EC7">
      <w:pPr>
        <w:pStyle w:val="Paragraphedeliste"/>
        <w:numPr>
          <w:ilvl w:val="0"/>
          <w:numId w:val="4"/>
        </w:numPr>
        <w:spacing w:after="120" w:line="240" w:lineRule="auto"/>
        <w:rPr>
          <w:rFonts w:ascii="Times New Roman" w:eastAsia="Times New Roman" w:hAnsi="Times New Roman" w:cs="Times New Roman"/>
          <w:lang w:val="fr-FR" w:eastAsia="fr-FR"/>
        </w:rPr>
      </w:pPr>
      <w:r>
        <w:rPr>
          <w:rFonts w:ascii="Times New Roman" w:eastAsia="Times New Roman" w:hAnsi="Times New Roman" w:cs="Times New Roman"/>
          <w:lang w:val="fr-FR" w:eastAsia="fr-FR"/>
        </w:rPr>
        <w:t xml:space="preserve">Menu déroulant « choisissez votre commune » </w:t>
      </w:r>
      <w:r w:rsidRPr="008E5B3F">
        <w:rPr>
          <w:rFonts w:ascii="Times New Roman" w:eastAsia="Times New Roman" w:hAnsi="Times New Roman" w:cs="Times New Roman"/>
          <w:lang w:val="fr-FR" w:eastAsia="fr-FR"/>
        </w:rPr>
        <w:t xml:space="preserve">sélectionner </w:t>
      </w:r>
      <w:r>
        <w:rPr>
          <w:rFonts w:ascii="Times New Roman" w:eastAsia="Times New Roman" w:hAnsi="Times New Roman" w:cs="Times New Roman"/>
          <w:lang w:val="fr-FR" w:eastAsia="fr-FR"/>
        </w:rPr>
        <w:t>OLNE.</w:t>
      </w:r>
    </w:p>
    <w:p w:rsidR="008D0258" w:rsidRDefault="008D0258">
      <w:bookmarkStart w:id="0" w:name="_GoBack"/>
      <w:bookmarkEnd w:id="0"/>
    </w:p>
    <w:sectPr w:rsidR="008D0258" w:rsidSect="00AB3EC7">
      <w:pgSz w:w="11906" w:h="16838"/>
      <w:pgMar w:top="284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06EF0"/>
    <w:multiLevelType w:val="hybridMultilevel"/>
    <w:tmpl w:val="0480DAD0"/>
    <w:lvl w:ilvl="0" w:tplc="0D6C265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222" w:hanging="360"/>
      </w:pPr>
    </w:lvl>
    <w:lvl w:ilvl="2" w:tplc="080C001B" w:tentative="1">
      <w:start w:val="1"/>
      <w:numFmt w:val="lowerRoman"/>
      <w:lvlText w:val="%3."/>
      <w:lvlJc w:val="right"/>
      <w:pPr>
        <w:ind w:left="1942" w:hanging="180"/>
      </w:pPr>
    </w:lvl>
    <w:lvl w:ilvl="3" w:tplc="080C000F" w:tentative="1">
      <w:start w:val="1"/>
      <w:numFmt w:val="decimal"/>
      <w:lvlText w:val="%4."/>
      <w:lvlJc w:val="left"/>
      <w:pPr>
        <w:ind w:left="2662" w:hanging="360"/>
      </w:pPr>
    </w:lvl>
    <w:lvl w:ilvl="4" w:tplc="080C0019" w:tentative="1">
      <w:start w:val="1"/>
      <w:numFmt w:val="lowerLetter"/>
      <w:lvlText w:val="%5."/>
      <w:lvlJc w:val="left"/>
      <w:pPr>
        <w:ind w:left="3382" w:hanging="360"/>
      </w:pPr>
    </w:lvl>
    <w:lvl w:ilvl="5" w:tplc="080C001B" w:tentative="1">
      <w:start w:val="1"/>
      <w:numFmt w:val="lowerRoman"/>
      <w:lvlText w:val="%6."/>
      <w:lvlJc w:val="right"/>
      <w:pPr>
        <w:ind w:left="4102" w:hanging="180"/>
      </w:pPr>
    </w:lvl>
    <w:lvl w:ilvl="6" w:tplc="080C000F" w:tentative="1">
      <w:start w:val="1"/>
      <w:numFmt w:val="decimal"/>
      <w:lvlText w:val="%7."/>
      <w:lvlJc w:val="left"/>
      <w:pPr>
        <w:ind w:left="4822" w:hanging="360"/>
      </w:pPr>
    </w:lvl>
    <w:lvl w:ilvl="7" w:tplc="080C0019" w:tentative="1">
      <w:start w:val="1"/>
      <w:numFmt w:val="lowerLetter"/>
      <w:lvlText w:val="%8."/>
      <w:lvlJc w:val="left"/>
      <w:pPr>
        <w:ind w:left="5542" w:hanging="360"/>
      </w:pPr>
    </w:lvl>
    <w:lvl w:ilvl="8" w:tplc="08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B8712A3"/>
    <w:multiLevelType w:val="hybridMultilevel"/>
    <w:tmpl w:val="4568FD2E"/>
    <w:lvl w:ilvl="0" w:tplc="09787C6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222" w:hanging="360"/>
      </w:pPr>
    </w:lvl>
    <w:lvl w:ilvl="2" w:tplc="080C001B" w:tentative="1">
      <w:start w:val="1"/>
      <w:numFmt w:val="lowerRoman"/>
      <w:lvlText w:val="%3."/>
      <w:lvlJc w:val="right"/>
      <w:pPr>
        <w:ind w:left="1942" w:hanging="180"/>
      </w:pPr>
    </w:lvl>
    <w:lvl w:ilvl="3" w:tplc="080C000F" w:tentative="1">
      <w:start w:val="1"/>
      <w:numFmt w:val="decimal"/>
      <w:lvlText w:val="%4."/>
      <w:lvlJc w:val="left"/>
      <w:pPr>
        <w:ind w:left="2662" w:hanging="360"/>
      </w:pPr>
    </w:lvl>
    <w:lvl w:ilvl="4" w:tplc="080C0019" w:tentative="1">
      <w:start w:val="1"/>
      <w:numFmt w:val="lowerLetter"/>
      <w:lvlText w:val="%5."/>
      <w:lvlJc w:val="left"/>
      <w:pPr>
        <w:ind w:left="3382" w:hanging="360"/>
      </w:pPr>
    </w:lvl>
    <w:lvl w:ilvl="5" w:tplc="080C001B" w:tentative="1">
      <w:start w:val="1"/>
      <w:numFmt w:val="lowerRoman"/>
      <w:lvlText w:val="%6."/>
      <w:lvlJc w:val="right"/>
      <w:pPr>
        <w:ind w:left="4102" w:hanging="180"/>
      </w:pPr>
    </w:lvl>
    <w:lvl w:ilvl="6" w:tplc="080C000F" w:tentative="1">
      <w:start w:val="1"/>
      <w:numFmt w:val="decimal"/>
      <w:lvlText w:val="%7."/>
      <w:lvlJc w:val="left"/>
      <w:pPr>
        <w:ind w:left="4822" w:hanging="360"/>
      </w:pPr>
    </w:lvl>
    <w:lvl w:ilvl="7" w:tplc="080C0019" w:tentative="1">
      <w:start w:val="1"/>
      <w:numFmt w:val="lowerLetter"/>
      <w:lvlText w:val="%8."/>
      <w:lvlJc w:val="left"/>
      <w:pPr>
        <w:ind w:left="5542" w:hanging="360"/>
      </w:pPr>
    </w:lvl>
    <w:lvl w:ilvl="8" w:tplc="08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DD51B0C"/>
    <w:multiLevelType w:val="hybridMultilevel"/>
    <w:tmpl w:val="FEB8A60A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34982"/>
    <w:multiLevelType w:val="hybridMultilevel"/>
    <w:tmpl w:val="9110A206"/>
    <w:lvl w:ilvl="0" w:tplc="D6528F3C">
      <w:start w:val="6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C7"/>
    <w:rsid w:val="008D0258"/>
    <w:rsid w:val="00AB3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0BCE2C-1E37-4555-AE94-5B6DC28A8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3EC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B3EC7"/>
    <w:pPr>
      <w:ind w:left="720"/>
      <w:contextualSpacing/>
    </w:pPr>
  </w:style>
  <w:style w:type="table" w:styleId="Grilledutableau">
    <w:name w:val="Table Grid"/>
    <w:basedOn w:val="TableauNormal"/>
    <w:uiPriority w:val="39"/>
    <w:rsid w:val="00AB3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B3E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ntradel.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431</Words>
  <Characters>2373</Characters>
  <Application>Microsoft Office Word</Application>
  <DocSecurity>0</DocSecurity>
  <Lines>19</Lines>
  <Paragraphs>5</Paragraphs>
  <ScaleCrop>false</ScaleCrop>
  <Company/>
  <LinksUpToDate>false</LinksUpToDate>
  <CharactersWithSpaces>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Houssonloge</dc:creator>
  <cp:keywords/>
  <dc:description/>
  <cp:lastModifiedBy>Valerie Houssonloge</cp:lastModifiedBy>
  <cp:revision>1</cp:revision>
  <dcterms:created xsi:type="dcterms:W3CDTF">2020-10-07T10:03:00Z</dcterms:created>
  <dcterms:modified xsi:type="dcterms:W3CDTF">2020-10-07T10:05:00Z</dcterms:modified>
</cp:coreProperties>
</file>