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B26" w:rsidRPr="006C6C50" w:rsidRDefault="00B22B26" w:rsidP="00B22B26">
      <w:bookmarkStart w:id="0" w:name="_GoBack"/>
    </w:p>
    <w:p w:rsidR="006B601C" w:rsidRPr="006C6C50" w:rsidRDefault="006B601C" w:rsidP="00B22B26">
      <w:pPr>
        <w:jc w:val="center"/>
        <w:rPr>
          <w:sz w:val="56"/>
          <w:szCs w:val="56"/>
        </w:rPr>
      </w:pPr>
      <w:r w:rsidRPr="006C6C50">
        <w:rPr>
          <w:sz w:val="56"/>
          <w:szCs w:val="56"/>
        </w:rPr>
        <w:t>LE TAXI RURAL DU CPAS D’</w:t>
      </w:r>
      <w:r w:rsidR="00B22B26" w:rsidRPr="006C6C50">
        <w:rPr>
          <w:sz w:val="56"/>
          <w:szCs w:val="56"/>
        </w:rPr>
        <w:t>OLNE</w:t>
      </w:r>
    </w:p>
    <w:p w:rsidR="00A36C90" w:rsidRPr="006C6C50" w:rsidRDefault="00A36C90" w:rsidP="00B22B26">
      <w:pPr>
        <w:jc w:val="center"/>
        <w:rPr>
          <w:sz w:val="56"/>
          <w:szCs w:val="56"/>
        </w:rPr>
      </w:pPr>
      <w:r w:rsidRPr="006C6C50">
        <w:rPr>
          <w:sz w:val="56"/>
          <w:szCs w:val="56"/>
        </w:rPr>
        <w:t>NOUVEAU TARIF 2020</w:t>
      </w:r>
      <w:r w:rsidR="006C6C50" w:rsidRPr="006C6C50">
        <w:rPr>
          <w:sz w:val="56"/>
          <w:szCs w:val="56"/>
        </w:rPr>
        <w:t xml:space="preserve"> (conseil 18/02/2020)</w:t>
      </w:r>
    </w:p>
    <w:p w:rsidR="00D75FED" w:rsidRPr="006C6C50" w:rsidRDefault="00D75FED" w:rsidP="00B22B26">
      <w:pPr>
        <w:jc w:val="center"/>
        <w:rPr>
          <w:sz w:val="56"/>
          <w:szCs w:val="56"/>
        </w:rPr>
      </w:pPr>
    </w:p>
    <w:p w:rsidR="00B22B26" w:rsidRPr="006C6C50" w:rsidRDefault="006B601C" w:rsidP="00CC0439">
      <w:pPr>
        <w:rPr>
          <w:sz w:val="28"/>
          <w:szCs w:val="28"/>
        </w:rPr>
      </w:pPr>
      <w:r w:rsidRPr="006C6C50">
        <w:rPr>
          <w:sz w:val="28"/>
          <w:szCs w:val="28"/>
        </w:rPr>
        <w:t>Des problèmes de déplacement ?</w:t>
      </w:r>
    </w:p>
    <w:p w:rsidR="00021AAC" w:rsidRPr="006C6C50" w:rsidRDefault="00D75FED" w:rsidP="00CC0439">
      <w:pPr>
        <w:rPr>
          <w:sz w:val="28"/>
          <w:szCs w:val="28"/>
        </w:rPr>
      </w:pPr>
      <w:r w:rsidRPr="006C6C50">
        <w:rPr>
          <w:sz w:val="28"/>
          <w:szCs w:val="28"/>
        </w:rPr>
        <w:t>Si vous n’avez pas ou  plus de voiture, si votre véhicule est en panne, si votre santé vous cause des difficultés pour conduire, si les conditions climatiques vous empêchent de conduire en sécurité, si …l</w:t>
      </w:r>
      <w:r w:rsidR="00504523" w:rsidRPr="006C6C50">
        <w:rPr>
          <w:sz w:val="28"/>
          <w:szCs w:val="28"/>
        </w:rPr>
        <w:t>e chauffeur de n</w:t>
      </w:r>
      <w:r w:rsidR="006B601C" w:rsidRPr="006C6C50">
        <w:rPr>
          <w:sz w:val="28"/>
          <w:szCs w:val="28"/>
        </w:rPr>
        <w:t xml:space="preserve">otre minibus vous </w:t>
      </w:r>
      <w:proofErr w:type="gramStart"/>
      <w:r w:rsidR="006B601C" w:rsidRPr="006C6C50">
        <w:rPr>
          <w:sz w:val="28"/>
          <w:szCs w:val="28"/>
        </w:rPr>
        <w:t>conduit</w:t>
      </w:r>
      <w:r w:rsidR="00504523" w:rsidRPr="006C6C50">
        <w:rPr>
          <w:sz w:val="28"/>
          <w:szCs w:val="28"/>
        </w:rPr>
        <w:t>(</w:t>
      </w:r>
      <w:proofErr w:type="gramEnd"/>
      <w:r w:rsidR="00504523" w:rsidRPr="006C6C50">
        <w:rPr>
          <w:sz w:val="28"/>
          <w:szCs w:val="28"/>
        </w:rPr>
        <w:t xml:space="preserve"> et vous ramène)</w:t>
      </w:r>
      <w:r w:rsidR="006B601C" w:rsidRPr="006C6C50">
        <w:rPr>
          <w:sz w:val="28"/>
          <w:szCs w:val="28"/>
        </w:rPr>
        <w:t xml:space="preserve">  tous les </w:t>
      </w:r>
      <w:r w:rsidR="004612DB" w:rsidRPr="006C6C50">
        <w:rPr>
          <w:sz w:val="28"/>
          <w:szCs w:val="28"/>
        </w:rPr>
        <w:t>lundi</w:t>
      </w:r>
      <w:r w:rsidR="00504523" w:rsidRPr="006C6C50">
        <w:rPr>
          <w:sz w:val="28"/>
          <w:szCs w:val="28"/>
        </w:rPr>
        <w:t>.</w:t>
      </w:r>
    </w:p>
    <w:p w:rsidR="00504523" w:rsidRPr="006C6C50" w:rsidRDefault="00504523" w:rsidP="00CC0439">
      <w:pPr>
        <w:rPr>
          <w:sz w:val="28"/>
          <w:szCs w:val="28"/>
        </w:rPr>
      </w:pPr>
      <w:r w:rsidRPr="006C6C50">
        <w:rPr>
          <w:sz w:val="28"/>
          <w:szCs w:val="28"/>
        </w:rPr>
        <w:t>Nos tarifs varient selon les destinations :</w:t>
      </w:r>
    </w:p>
    <w:p w:rsidR="00504523" w:rsidRPr="006C6C50" w:rsidRDefault="00504523" w:rsidP="00CC0439">
      <w:pPr>
        <w:rPr>
          <w:sz w:val="28"/>
          <w:szCs w:val="28"/>
        </w:rPr>
      </w:pPr>
      <w:r w:rsidRPr="006C6C50">
        <w:rPr>
          <w:sz w:val="28"/>
          <w:szCs w:val="28"/>
        </w:rPr>
        <w:t>Intra Olne (Bibliothèque, administration communale</w:t>
      </w:r>
      <w:r w:rsidR="00D75FED" w:rsidRPr="006C6C50">
        <w:rPr>
          <w:sz w:val="28"/>
          <w:szCs w:val="28"/>
        </w:rPr>
        <w:t>, cimetière…)</w:t>
      </w:r>
      <w:r w:rsidRPr="006C6C50">
        <w:rPr>
          <w:sz w:val="28"/>
          <w:szCs w:val="28"/>
        </w:rPr>
        <w:t xml:space="preserve"> : </w:t>
      </w:r>
      <w:r w:rsidR="00A36C90" w:rsidRPr="006C6C50">
        <w:rPr>
          <w:sz w:val="28"/>
          <w:szCs w:val="28"/>
        </w:rPr>
        <w:t>3</w:t>
      </w:r>
      <w:r w:rsidRPr="006C6C50">
        <w:rPr>
          <w:sz w:val="28"/>
          <w:szCs w:val="28"/>
        </w:rPr>
        <w:t>€</w:t>
      </w:r>
    </w:p>
    <w:p w:rsidR="00504523" w:rsidRPr="006C6C50" w:rsidRDefault="00890A62" w:rsidP="00CC0439">
      <w:pPr>
        <w:rPr>
          <w:sz w:val="28"/>
          <w:szCs w:val="28"/>
        </w:rPr>
      </w:pPr>
      <w:r w:rsidRPr="006C6C50">
        <w:rPr>
          <w:sz w:val="28"/>
          <w:szCs w:val="28"/>
        </w:rPr>
        <w:t>Fléron/</w:t>
      </w:r>
      <w:proofErr w:type="spellStart"/>
      <w:proofErr w:type="gramStart"/>
      <w:r w:rsidRPr="006C6C50">
        <w:rPr>
          <w:sz w:val="28"/>
          <w:szCs w:val="28"/>
        </w:rPr>
        <w:t>Micheroux</w:t>
      </w:r>
      <w:proofErr w:type="spellEnd"/>
      <w:r w:rsidRPr="006C6C50">
        <w:rPr>
          <w:sz w:val="28"/>
          <w:szCs w:val="28"/>
        </w:rPr>
        <w:t xml:space="preserve"> ,</w:t>
      </w:r>
      <w:proofErr w:type="gramEnd"/>
      <w:r w:rsidR="00504523" w:rsidRPr="006C6C50">
        <w:rPr>
          <w:sz w:val="28"/>
          <w:szCs w:val="28"/>
        </w:rPr>
        <w:t xml:space="preserve"> Trooz </w:t>
      </w:r>
      <w:r w:rsidRPr="006C6C50">
        <w:rPr>
          <w:sz w:val="28"/>
          <w:szCs w:val="28"/>
        </w:rPr>
        <w:t>, Pepinster</w:t>
      </w:r>
      <w:r w:rsidR="00504523" w:rsidRPr="006C6C50">
        <w:rPr>
          <w:sz w:val="28"/>
          <w:szCs w:val="28"/>
        </w:rPr>
        <w:t xml:space="preserve">: </w:t>
      </w:r>
      <w:r w:rsidR="00A36C90" w:rsidRPr="006C6C50">
        <w:rPr>
          <w:sz w:val="28"/>
          <w:szCs w:val="28"/>
        </w:rPr>
        <w:t>5</w:t>
      </w:r>
      <w:r w:rsidR="00504523" w:rsidRPr="006C6C50">
        <w:rPr>
          <w:sz w:val="28"/>
          <w:szCs w:val="28"/>
        </w:rPr>
        <w:t>€</w:t>
      </w:r>
    </w:p>
    <w:p w:rsidR="00504523" w:rsidRPr="006C6C50" w:rsidRDefault="00504523" w:rsidP="00CC0439">
      <w:pPr>
        <w:rPr>
          <w:sz w:val="28"/>
          <w:szCs w:val="28"/>
        </w:rPr>
      </w:pPr>
      <w:r w:rsidRPr="006C6C50">
        <w:rPr>
          <w:sz w:val="28"/>
          <w:szCs w:val="28"/>
        </w:rPr>
        <w:t xml:space="preserve">Verviers : </w:t>
      </w:r>
      <w:r w:rsidR="00A36C90" w:rsidRPr="006C6C50">
        <w:rPr>
          <w:sz w:val="28"/>
          <w:szCs w:val="28"/>
        </w:rPr>
        <w:t>6</w:t>
      </w:r>
      <w:r w:rsidRPr="006C6C50">
        <w:rPr>
          <w:sz w:val="28"/>
          <w:szCs w:val="28"/>
        </w:rPr>
        <w:t>€</w:t>
      </w:r>
    </w:p>
    <w:p w:rsidR="00504523" w:rsidRPr="006C6C50" w:rsidRDefault="00504523" w:rsidP="00CC0439">
      <w:pPr>
        <w:rPr>
          <w:rFonts w:ascii="Times New Roman" w:hAnsi="Times New Roman" w:cs="Times New Roman"/>
          <w:sz w:val="28"/>
          <w:szCs w:val="28"/>
        </w:rPr>
      </w:pPr>
      <w:r w:rsidRPr="006C6C50">
        <w:rPr>
          <w:rFonts w:ascii="Times New Roman" w:hAnsi="Times New Roman" w:cs="Times New Roman"/>
          <w:sz w:val="28"/>
          <w:szCs w:val="28"/>
        </w:rPr>
        <w:t xml:space="preserve">Liège (belle île, </w:t>
      </w:r>
      <w:proofErr w:type="spellStart"/>
      <w:r w:rsidRPr="006C6C50">
        <w:rPr>
          <w:rFonts w:ascii="Times New Roman" w:hAnsi="Times New Roman" w:cs="Times New Roman"/>
          <w:sz w:val="28"/>
          <w:szCs w:val="28"/>
        </w:rPr>
        <w:t>Médiacité</w:t>
      </w:r>
      <w:proofErr w:type="spellEnd"/>
      <w:r w:rsidRPr="006C6C50">
        <w:rPr>
          <w:rFonts w:ascii="Times New Roman" w:hAnsi="Times New Roman" w:cs="Times New Roman"/>
          <w:sz w:val="28"/>
          <w:szCs w:val="28"/>
        </w:rPr>
        <w:t xml:space="preserve">, St </w:t>
      </w:r>
      <w:proofErr w:type="spellStart"/>
      <w:r w:rsidRPr="006C6C50">
        <w:rPr>
          <w:rFonts w:ascii="Times New Roman" w:hAnsi="Times New Roman" w:cs="Times New Roman"/>
          <w:sz w:val="28"/>
          <w:szCs w:val="28"/>
        </w:rPr>
        <w:t>lambert</w:t>
      </w:r>
      <w:proofErr w:type="spellEnd"/>
      <w:r w:rsidRPr="006C6C50">
        <w:rPr>
          <w:rFonts w:ascii="Times New Roman" w:hAnsi="Times New Roman" w:cs="Times New Roman"/>
          <w:sz w:val="28"/>
          <w:szCs w:val="28"/>
        </w:rPr>
        <w:t xml:space="preserve">) : </w:t>
      </w:r>
      <w:r w:rsidR="00A36C90" w:rsidRPr="006C6C50">
        <w:rPr>
          <w:rFonts w:ascii="Times New Roman" w:hAnsi="Times New Roman" w:cs="Times New Roman"/>
          <w:sz w:val="28"/>
          <w:szCs w:val="28"/>
        </w:rPr>
        <w:t>7</w:t>
      </w:r>
      <w:r w:rsidRPr="006C6C50">
        <w:rPr>
          <w:rFonts w:ascii="Times New Roman" w:hAnsi="Times New Roman" w:cs="Times New Roman"/>
          <w:sz w:val="28"/>
          <w:szCs w:val="28"/>
        </w:rPr>
        <w:t>€</w:t>
      </w:r>
    </w:p>
    <w:p w:rsidR="00D75FED" w:rsidRPr="006C6C50" w:rsidRDefault="00D75FED" w:rsidP="00D75FED">
      <w:pPr>
        <w:rPr>
          <w:rFonts w:ascii="Times New Roman" w:hAnsi="Times New Roman" w:cs="Times New Roman"/>
          <w:sz w:val="28"/>
          <w:szCs w:val="28"/>
        </w:rPr>
      </w:pPr>
      <w:r w:rsidRPr="006C6C50">
        <w:rPr>
          <w:rFonts w:ascii="Times New Roman" w:hAnsi="Times New Roman" w:cs="Times New Roman"/>
          <w:sz w:val="28"/>
          <w:szCs w:val="28"/>
        </w:rPr>
        <w:t>Il s’agit donc d’un service de transport d’intérêt général dont la vocation est sociale et ce, tant au niveau du public visé que des déplacements assurés. Il ne se substitue ni aux taxis conventionnels, ni aux ambulances ou services spécialisés dans le transport des personnes à besoins spécifiques.</w:t>
      </w:r>
    </w:p>
    <w:p w:rsidR="00D75FED" w:rsidRPr="006C6C50" w:rsidRDefault="00D75FED" w:rsidP="00D75FED">
      <w:pPr>
        <w:rPr>
          <w:rFonts w:ascii="Times New Roman" w:hAnsi="Times New Roman" w:cs="Times New Roman"/>
          <w:sz w:val="28"/>
          <w:szCs w:val="28"/>
        </w:rPr>
      </w:pPr>
      <w:r w:rsidRPr="006C6C50">
        <w:rPr>
          <w:rFonts w:ascii="Times New Roman" w:hAnsi="Times New Roman" w:cs="Times New Roman"/>
          <w:sz w:val="28"/>
          <w:szCs w:val="28"/>
        </w:rPr>
        <w:t xml:space="preserve">Le service s’adresse prioritairement aux </w:t>
      </w:r>
      <w:proofErr w:type="spellStart"/>
      <w:r w:rsidRPr="006C6C50">
        <w:rPr>
          <w:rFonts w:ascii="Times New Roman" w:hAnsi="Times New Roman" w:cs="Times New Roman"/>
          <w:sz w:val="28"/>
          <w:szCs w:val="28"/>
        </w:rPr>
        <w:t>Olnois</w:t>
      </w:r>
      <w:proofErr w:type="spellEnd"/>
      <w:r w:rsidRPr="006C6C50">
        <w:rPr>
          <w:rFonts w:ascii="Times New Roman" w:hAnsi="Times New Roman" w:cs="Times New Roman"/>
          <w:sz w:val="28"/>
          <w:szCs w:val="28"/>
        </w:rPr>
        <w:t xml:space="preserve"> de + de 65 ans qui ont des problèmes de mobilité, dans le cadre du maintien à domicile des personnes âgées, ainsi qu’aux occupants des ILA.</w:t>
      </w:r>
    </w:p>
    <w:p w:rsidR="00D75FED" w:rsidRPr="006C6C50" w:rsidRDefault="00D75FED" w:rsidP="00D75FED">
      <w:pPr>
        <w:rPr>
          <w:rFonts w:ascii="Times New Roman" w:hAnsi="Times New Roman" w:cs="Times New Roman"/>
          <w:sz w:val="28"/>
          <w:szCs w:val="28"/>
        </w:rPr>
      </w:pPr>
      <w:r w:rsidRPr="006C6C50">
        <w:rPr>
          <w:rFonts w:ascii="Times New Roman" w:hAnsi="Times New Roman" w:cs="Times New Roman"/>
          <w:sz w:val="28"/>
          <w:szCs w:val="28"/>
        </w:rPr>
        <w:t xml:space="preserve">Dans la mesure des places disponibles, les </w:t>
      </w:r>
      <w:proofErr w:type="spellStart"/>
      <w:r w:rsidRPr="006C6C50">
        <w:rPr>
          <w:rFonts w:ascii="Times New Roman" w:hAnsi="Times New Roman" w:cs="Times New Roman"/>
          <w:sz w:val="28"/>
          <w:szCs w:val="28"/>
        </w:rPr>
        <w:t>Olnois</w:t>
      </w:r>
      <w:proofErr w:type="spellEnd"/>
      <w:r w:rsidRPr="006C6C50">
        <w:rPr>
          <w:rFonts w:ascii="Times New Roman" w:hAnsi="Times New Roman" w:cs="Times New Roman"/>
          <w:sz w:val="28"/>
          <w:szCs w:val="28"/>
        </w:rPr>
        <w:t xml:space="preserve"> de moins de 65 ans qui ont des problèmes de mobilité pourront bénéficier du taxi rural.</w:t>
      </w:r>
    </w:p>
    <w:p w:rsidR="00D75FED" w:rsidRPr="006C6C50" w:rsidRDefault="00D75FED" w:rsidP="00D75FED">
      <w:pPr>
        <w:rPr>
          <w:rFonts w:ascii="Times New Roman" w:hAnsi="Times New Roman" w:cs="Times New Roman"/>
          <w:sz w:val="28"/>
          <w:szCs w:val="28"/>
        </w:rPr>
      </w:pPr>
      <w:r w:rsidRPr="006C6C50">
        <w:rPr>
          <w:rFonts w:ascii="Times New Roman" w:hAnsi="Times New Roman" w:cs="Times New Roman"/>
          <w:sz w:val="28"/>
          <w:szCs w:val="28"/>
        </w:rPr>
        <w:t xml:space="preserve">Les utilisateurs du TAXI RURAL, contrairement au taxi social, ne bénéficient pas de l’assistance d’une </w:t>
      </w:r>
      <w:proofErr w:type="spellStart"/>
      <w:r w:rsidRPr="006C6C50">
        <w:rPr>
          <w:rFonts w:ascii="Times New Roman" w:hAnsi="Times New Roman" w:cs="Times New Roman"/>
          <w:sz w:val="28"/>
          <w:szCs w:val="28"/>
        </w:rPr>
        <w:t>aide ménagère</w:t>
      </w:r>
      <w:proofErr w:type="spellEnd"/>
      <w:r w:rsidRPr="006C6C50">
        <w:rPr>
          <w:rFonts w:ascii="Times New Roman" w:hAnsi="Times New Roman" w:cs="Times New Roman"/>
          <w:sz w:val="28"/>
          <w:szCs w:val="28"/>
        </w:rPr>
        <w:t>.</w:t>
      </w:r>
    </w:p>
    <w:p w:rsidR="00D75FED" w:rsidRPr="006C6C50" w:rsidRDefault="00D75FED" w:rsidP="00CC0439">
      <w:pPr>
        <w:rPr>
          <w:sz w:val="28"/>
          <w:szCs w:val="28"/>
        </w:rPr>
      </w:pPr>
    </w:p>
    <w:p w:rsidR="006B601C" w:rsidRPr="006C6C50" w:rsidRDefault="006B601C" w:rsidP="006B601C">
      <w:pPr>
        <w:rPr>
          <w:sz w:val="48"/>
          <w:szCs w:val="48"/>
        </w:rPr>
      </w:pPr>
      <w:r w:rsidRPr="006C6C50">
        <w:rPr>
          <w:sz w:val="48"/>
          <w:szCs w:val="48"/>
        </w:rPr>
        <w:t xml:space="preserve">Pour inscription, information ou </w:t>
      </w:r>
      <w:r w:rsidR="00021AAC" w:rsidRPr="006C6C50">
        <w:rPr>
          <w:sz w:val="48"/>
          <w:szCs w:val="48"/>
        </w:rPr>
        <w:t xml:space="preserve">proposer des destinations, téléphoner </w:t>
      </w:r>
      <w:r w:rsidR="00890A62" w:rsidRPr="006C6C50">
        <w:rPr>
          <w:sz w:val="48"/>
          <w:szCs w:val="48"/>
        </w:rPr>
        <w:t xml:space="preserve"> </w:t>
      </w:r>
      <w:r w:rsidR="005C312D" w:rsidRPr="006C6C50">
        <w:rPr>
          <w:sz w:val="48"/>
          <w:szCs w:val="48"/>
        </w:rPr>
        <w:t>le plus tôt possible</w:t>
      </w:r>
      <w:r w:rsidR="00890A62" w:rsidRPr="006C6C50">
        <w:rPr>
          <w:sz w:val="48"/>
          <w:szCs w:val="48"/>
        </w:rPr>
        <w:t xml:space="preserve"> </w:t>
      </w:r>
      <w:r w:rsidR="00021AAC" w:rsidRPr="006C6C50">
        <w:rPr>
          <w:sz w:val="48"/>
          <w:szCs w:val="48"/>
        </w:rPr>
        <w:t>à Magali Hansen, de préférence le lundi</w:t>
      </w:r>
      <w:r w:rsidR="00B22B26" w:rsidRPr="006C6C50">
        <w:rPr>
          <w:sz w:val="48"/>
          <w:szCs w:val="48"/>
        </w:rPr>
        <w:t xml:space="preserve"> matin</w:t>
      </w:r>
      <w:r w:rsidR="00021AAC" w:rsidRPr="006C6C50">
        <w:rPr>
          <w:sz w:val="48"/>
          <w:szCs w:val="48"/>
        </w:rPr>
        <w:t xml:space="preserve"> au 087/267889</w:t>
      </w:r>
    </w:p>
    <w:p w:rsidR="006421C0" w:rsidRPr="006C6C50" w:rsidRDefault="006421C0"/>
    <w:p w:rsidR="00A36C90" w:rsidRPr="006C6C50" w:rsidRDefault="00A36C90" w:rsidP="00A36C90">
      <w:pPr>
        <w:rPr>
          <w:rFonts w:ascii="Times New Roman" w:hAnsi="Times New Roman"/>
        </w:rPr>
      </w:pPr>
      <w:r w:rsidRPr="006C6C50">
        <w:rPr>
          <w:rFonts w:ascii="Times New Roman" w:hAnsi="Times New Roman"/>
        </w:rPr>
        <w:lastRenderedPageBreak/>
        <w:t>Tout utilisateur est tenu de respecter les règles de politesse, hygiène et bienséance et de se conformer aux injonctions du chauffeur notamment en ce qui concerne les règles de sécurité. Notamment :</w:t>
      </w:r>
    </w:p>
    <w:p w:rsidR="00A36C90" w:rsidRPr="006C6C50" w:rsidRDefault="00A36C90" w:rsidP="00A36C90">
      <w:pPr>
        <w:rPr>
          <w:rFonts w:ascii="Times New Roman" w:hAnsi="Times New Roman"/>
        </w:rPr>
      </w:pPr>
    </w:p>
    <w:p w:rsidR="00A36C90" w:rsidRPr="006C6C50" w:rsidRDefault="00A36C90" w:rsidP="00A36C90">
      <w:pPr>
        <w:numPr>
          <w:ilvl w:val="0"/>
          <w:numId w:val="2"/>
        </w:numPr>
        <w:spacing w:after="200" w:line="276" w:lineRule="auto"/>
        <w:rPr>
          <w:rFonts w:ascii="Times New Roman" w:hAnsi="Times New Roman"/>
        </w:rPr>
      </w:pPr>
      <w:r w:rsidRPr="006C6C50">
        <w:rPr>
          <w:rFonts w:ascii="Times New Roman" w:hAnsi="Times New Roman"/>
        </w:rPr>
        <w:t>Il est interdit de fumer, boire et manger dans le véhicule.</w:t>
      </w:r>
    </w:p>
    <w:p w:rsidR="00A36C90" w:rsidRPr="006C6C50" w:rsidRDefault="00A36C90" w:rsidP="00A36C90">
      <w:pPr>
        <w:numPr>
          <w:ilvl w:val="0"/>
          <w:numId w:val="2"/>
        </w:numPr>
        <w:spacing w:after="200" w:line="276" w:lineRule="auto"/>
        <w:rPr>
          <w:rFonts w:ascii="Times New Roman" w:hAnsi="Times New Roman"/>
        </w:rPr>
      </w:pPr>
      <w:r w:rsidRPr="006C6C50">
        <w:rPr>
          <w:rFonts w:ascii="Times New Roman" w:hAnsi="Times New Roman"/>
        </w:rPr>
        <w:t xml:space="preserve">Il est interdit d’abimer ou de salir, volontairement ou non, le véhicule </w:t>
      </w:r>
    </w:p>
    <w:p w:rsidR="00A36C90" w:rsidRPr="006C6C50" w:rsidRDefault="00A36C90" w:rsidP="00A36C90">
      <w:pPr>
        <w:numPr>
          <w:ilvl w:val="0"/>
          <w:numId w:val="2"/>
        </w:numPr>
        <w:spacing w:after="200" w:line="276" w:lineRule="auto"/>
        <w:rPr>
          <w:rFonts w:ascii="Times New Roman" w:hAnsi="Times New Roman"/>
        </w:rPr>
      </w:pPr>
      <w:r w:rsidRPr="006C6C50">
        <w:rPr>
          <w:rFonts w:ascii="Times New Roman" w:hAnsi="Times New Roman"/>
        </w:rPr>
        <w:t>Il est interdit de faire du bruit, de téléphoner, de remuer, de s’agiter…</w:t>
      </w:r>
    </w:p>
    <w:p w:rsidR="00A36C90" w:rsidRPr="006C6C50" w:rsidRDefault="00A36C90" w:rsidP="00A36C90">
      <w:pPr>
        <w:numPr>
          <w:ilvl w:val="0"/>
          <w:numId w:val="2"/>
        </w:numPr>
        <w:spacing w:after="200" w:line="276" w:lineRule="auto"/>
        <w:rPr>
          <w:rFonts w:ascii="Times New Roman" w:hAnsi="Times New Roman"/>
        </w:rPr>
      </w:pPr>
      <w:r w:rsidRPr="006C6C50">
        <w:rPr>
          <w:rFonts w:ascii="Times New Roman" w:hAnsi="Times New Roman"/>
        </w:rPr>
        <w:t>Il est obligatoire de s’asseoir convenablement, au fond du siège, les pieds au sol sans toucher aux commandes ou accessoires de la voiture.</w:t>
      </w:r>
    </w:p>
    <w:p w:rsidR="00A36C90" w:rsidRPr="006C6C50" w:rsidRDefault="00A36C90" w:rsidP="00A36C90">
      <w:pPr>
        <w:numPr>
          <w:ilvl w:val="0"/>
          <w:numId w:val="2"/>
        </w:numPr>
        <w:spacing w:after="200" w:line="276" w:lineRule="auto"/>
        <w:rPr>
          <w:rFonts w:ascii="Times New Roman" w:hAnsi="Times New Roman"/>
        </w:rPr>
      </w:pPr>
      <w:r w:rsidRPr="006C6C50">
        <w:rPr>
          <w:rFonts w:ascii="Times New Roman" w:hAnsi="Times New Roman"/>
        </w:rPr>
        <w:t>Il est obligatoire d’attacher sa ceinture et d’utiliser le matériel adéquat pour transporter des enfants.</w:t>
      </w:r>
    </w:p>
    <w:p w:rsidR="00A36C90" w:rsidRPr="006C6C50" w:rsidRDefault="00A36C90" w:rsidP="00A36C90">
      <w:pPr>
        <w:numPr>
          <w:ilvl w:val="0"/>
          <w:numId w:val="2"/>
        </w:numPr>
        <w:spacing w:after="200" w:line="276" w:lineRule="auto"/>
        <w:rPr>
          <w:rFonts w:ascii="Times New Roman" w:hAnsi="Times New Roman"/>
        </w:rPr>
      </w:pPr>
      <w:r w:rsidRPr="006C6C50">
        <w:rPr>
          <w:rFonts w:ascii="Times New Roman" w:hAnsi="Times New Roman"/>
        </w:rPr>
        <w:t>Il est interdit de transporter des marchandises sales, dangereuses, odorantes ou pouvant causer un quelconque dégât ou inconfort au véhicule ou à ses occupants.</w:t>
      </w:r>
    </w:p>
    <w:p w:rsidR="00A36C90" w:rsidRPr="006C6C50" w:rsidRDefault="00A36C90" w:rsidP="00A36C90">
      <w:pPr>
        <w:rPr>
          <w:rFonts w:ascii="Times New Roman" w:hAnsi="Times New Roman"/>
        </w:rPr>
      </w:pPr>
      <w:r w:rsidRPr="006C6C50">
        <w:rPr>
          <w:rFonts w:ascii="Times New Roman" w:hAnsi="Times New Roman"/>
        </w:rPr>
        <w:t>Tout dégât sera facturé au bénéficiaire du service et ce dernier pourra se voir refuser à l’avenir l’accès au service.</w:t>
      </w:r>
    </w:p>
    <w:p w:rsidR="00A36C90" w:rsidRPr="006C6C50" w:rsidRDefault="00A36C90" w:rsidP="00A36C90">
      <w:pPr>
        <w:rPr>
          <w:rFonts w:ascii="Times New Roman" w:hAnsi="Times New Roman"/>
        </w:rPr>
      </w:pPr>
      <w:r w:rsidRPr="006C6C50">
        <w:rPr>
          <w:rFonts w:ascii="Times New Roman" w:hAnsi="Times New Roman"/>
        </w:rPr>
        <w:t>Le chauffeur est autorisé à exiger l’expulsion du bénéficiaire en cas de comportement incorrect, anormal ou inconvenant.</w:t>
      </w:r>
    </w:p>
    <w:p w:rsidR="00A36C90" w:rsidRPr="006C6C50" w:rsidRDefault="00A36C90" w:rsidP="00A36C90">
      <w:pPr>
        <w:rPr>
          <w:rFonts w:ascii="Times New Roman" w:hAnsi="Times New Roman"/>
        </w:rPr>
      </w:pPr>
    </w:p>
    <w:p w:rsidR="00A36C90" w:rsidRPr="006C6C50" w:rsidRDefault="00A36C90" w:rsidP="00A36C90">
      <w:pPr>
        <w:rPr>
          <w:rFonts w:ascii="Times New Roman" w:hAnsi="Times New Roman"/>
        </w:rPr>
      </w:pPr>
      <w:r w:rsidRPr="006C6C50">
        <w:rPr>
          <w:rFonts w:ascii="Times New Roman" w:hAnsi="Times New Roman"/>
        </w:rPr>
        <w:t>Les factures seront établies mensuellement et payable dans les 30 jours.</w:t>
      </w:r>
    </w:p>
    <w:p w:rsidR="00A36C90" w:rsidRPr="006C6C50" w:rsidRDefault="00A36C90" w:rsidP="00A36C90">
      <w:pPr>
        <w:rPr>
          <w:rFonts w:ascii="Times New Roman" w:hAnsi="Times New Roman"/>
        </w:rPr>
      </w:pPr>
      <w:r w:rsidRPr="006C6C50">
        <w:rPr>
          <w:rFonts w:ascii="Times New Roman" w:hAnsi="Times New Roman"/>
        </w:rPr>
        <w:t>Les rappels de facture seront facturés au prix de  5€. Le service pourra refuser d’assurer des transports lorsque les factures ne sont pas honorées après 60 jours.</w:t>
      </w:r>
    </w:p>
    <w:p w:rsidR="00A36C90" w:rsidRPr="006C6C50" w:rsidRDefault="00A36C90" w:rsidP="00A36C90">
      <w:pPr>
        <w:rPr>
          <w:rFonts w:ascii="Times New Roman" w:hAnsi="Times New Roman"/>
        </w:rPr>
      </w:pPr>
      <w:r w:rsidRPr="006C6C50">
        <w:rPr>
          <w:rFonts w:ascii="Times New Roman" w:hAnsi="Times New Roman"/>
        </w:rPr>
        <w:t>Le parking éventuel sera à charge du bénéficiaire. Les bénéficiaires sont priés de se munir de monnaie pour le payer (au cas exceptionnel où le chauffeur serait amené à le payer, il sera facturé au bénéficiaire). Les bénéficiaires qui en disposent sont priées de se munir de leur carte de stationnement spécifique.</w:t>
      </w:r>
    </w:p>
    <w:p w:rsidR="00A36C90" w:rsidRPr="006C6C50" w:rsidRDefault="00A36C90" w:rsidP="00A36C90">
      <w:pPr>
        <w:rPr>
          <w:rFonts w:ascii="Times New Roman" w:hAnsi="Times New Roman"/>
        </w:rPr>
      </w:pPr>
      <w:r w:rsidRPr="006C6C50">
        <w:rPr>
          <w:rFonts w:ascii="Times New Roman" w:hAnsi="Times New Roman"/>
        </w:rPr>
        <w:t>Seuls les chiens guides seront acceptés à bord.</w:t>
      </w:r>
    </w:p>
    <w:p w:rsidR="00A36C90" w:rsidRPr="006C6C50" w:rsidRDefault="00A36C90" w:rsidP="00A36C90">
      <w:pPr>
        <w:rPr>
          <w:rFonts w:ascii="Times New Roman" w:hAnsi="Times New Roman"/>
        </w:rPr>
      </w:pPr>
      <w:r w:rsidRPr="006C6C50">
        <w:rPr>
          <w:rFonts w:ascii="Times New Roman" w:hAnsi="Times New Roman"/>
        </w:rPr>
        <w:t>Tout désistement non signalé au moins 24h à l’avance fera l’objet d’une facturation forfaitaire de 10 euros.</w:t>
      </w:r>
    </w:p>
    <w:p w:rsidR="00A36C90" w:rsidRPr="006C6C50" w:rsidRDefault="00A36C90" w:rsidP="00A36C90">
      <w:pPr>
        <w:rPr>
          <w:rFonts w:ascii="Times New Roman" w:hAnsi="Times New Roman"/>
        </w:rPr>
      </w:pPr>
      <w:r w:rsidRPr="006C6C50">
        <w:rPr>
          <w:rFonts w:ascii="Times New Roman" w:hAnsi="Times New Roman"/>
        </w:rPr>
        <w:t>Le service social est à votre disposition en cas de difficultés financières et pourra envisager des mesures après examen de votre budget.</w:t>
      </w:r>
    </w:p>
    <w:bookmarkEnd w:id="0"/>
    <w:p w:rsidR="00A36C90" w:rsidRPr="003B0385" w:rsidRDefault="00A36C90" w:rsidP="00A36C90">
      <w:pPr>
        <w:rPr>
          <w:rFonts w:ascii="Times New Roman" w:hAnsi="Times New Roman"/>
          <w:color w:val="FF0000"/>
        </w:rPr>
      </w:pPr>
    </w:p>
    <w:p w:rsidR="00A36C90" w:rsidRDefault="00A36C90"/>
    <w:sectPr w:rsidR="00A36C90" w:rsidSect="006421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07285"/>
    <w:multiLevelType w:val="hybridMultilevel"/>
    <w:tmpl w:val="CC4E524A"/>
    <w:lvl w:ilvl="0" w:tplc="15FEFE1A">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79A26B0"/>
    <w:multiLevelType w:val="hybridMultilevel"/>
    <w:tmpl w:val="4F141984"/>
    <w:lvl w:ilvl="0" w:tplc="61F2DE22">
      <w:numFmt w:val="bullet"/>
      <w:lvlText w:val="-"/>
      <w:lvlJc w:val="left"/>
      <w:pPr>
        <w:ind w:left="3090" w:hanging="360"/>
      </w:pPr>
      <w:rPr>
        <w:rFonts w:ascii="Calibri" w:eastAsiaTheme="minorHAnsi" w:hAnsi="Calibri" w:cstheme="minorBidi" w:hint="default"/>
      </w:rPr>
    </w:lvl>
    <w:lvl w:ilvl="1" w:tplc="080C0003" w:tentative="1">
      <w:start w:val="1"/>
      <w:numFmt w:val="bullet"/>
      <w:lvlText w:val="o"/>
      <w:lvlJc w:val="left"/>
      <w:pPr>
        <w:ind w:left="3810" w:hanging="360"/>
      </w:pPr>
      <w:rPr>
        <w:rFonts w:ascii="Courier New" w:hAnsi="Courier New" w:cs="Courier New" w:hint="default"/>
      </w:rPr>
    </w:lvl>
    <w:lvl w:ilvl="2" w:tplc="080C0005" w:tentative="1">
      <w:start w:val="1"/>
      <w:numFmt w:val="bullet"/>
      <w:lvlText w:val=""/>
      <w:lvlJc w:val="left"/>
      <w:pPr>
        <w:ind w:left="4530" w:hanging="360"/>
      </w:pPr>
      <w:rPr>
        <w:rFonts w:ascii="Wingdings" w:hAnsi="Wingdings" w:hint="default"/>
      </w:rPr>
    </w:lvl>
    <w:lvl w:ilvl="3" w:tplc="080C0001" w:tentative="1">
      <w:start w:val="1"/>
      <w:numFmt w:val="bullet"/>
      <w:lvlText w:val=""/>
      <w:lvlJc w:val="left"/>
      <w:pPr>
        <w:ind w:left="5250" w:hanging="360"/>
      </w:pPr>
      <w:rPr>
        <w:rFonts w:ascii="Symbol" w:hAnsi="Symbol" w:hint="default"/>
      </w:rPr>
    </w:lvl>
    <w:lvl w:ilvl="4" w:tplc="080C0003" w:tentative="1">
      <w:start w:val="1"/>
      <w:numFmt w:val="bullet"/>
      <w:lvlText w:val="o"/>
      <w:lvlJc w:val="left"/>
      <w:pPr>
        <w:ind w:left="5970" w:hanging="360"/>
      </w:pPr>
      <w:rPr>
        <w:rFonts w:ascii="Courier New" w:hAnsi="Courier New" w:cs="Courier New" w:hint="default"/>
      </w:rPr>
    </w:lvl>
    <w:lvl w:ilvl="5" w:tplc="080C0005" w:tentative="1">
      <w:start w:val="1"/>
      <w:numFmt w:val="bullet"/>
      <w:lvlText w:val=""/>
      <w:lvlJc w:val="left"/>
      <w:pPr>
        <w:ind w:left="6690" w:hanging="360"/>
      </w:pPr>
      <w:rPr>
        <w:rFonts w:ascii="Wingdings" w:hAnsi="Wingdings" w:hint="default"/>
      </w:rPr>
    </w:lvl>
    <w:lvl w:ilvl="6" w:tplc="080C0001" w:tentative="1">
      <w:start w:val="1"/>
      <w:numFmt w:val="bullet"/>
      <w:lvlText w:val=""/>
      <w:lvlJc w:val="left"/>
      <w:pPr>
        <w:ind w:left="7410" w:hanging="360"/>
      </w:pPr>
      <w:rPr>
        <w:rFonts w:ascii="Symbol" w:hAnsi="Symbol" w:hint="default"/>
      </w:rPr>
    </w:lvl>
    <w:lvl w:ilvl="7" w:tplc="080C0003" w:tentative="1">
      <w:start w:val="1"/>
      <w:numFmt w:val="bullet"/>
      <w:lvlText w:val="o"/>
      <w:lvlJc w:val="left"/>
      <w:pPr>
        <w:ind w:left="8130" w:hanging="360"/>
      </w:pPr>
      <w:rPr>
        <w:rFonts w:ascii="Courier New" w:hAnsi="Courier New" w:cs="Courier New" w:hint="default"/>
      </w:rPr>
    </w:lvl>
    <w:lvl w:ilvl="8" w:tplc="080C0005" w:tentative="1">
      <w:start w:val="1"/>
      <w:numFmt w:val="bullet"/>
      <w:lvlText w:val=""/>
      <w:lvlJc w:val="left"/>
      <w:pPr>
        <w:ind w:left="88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0D"/>
    <w:rsid w:val="00021AAC"/>
    <w:rsid w:val="00222E2D"/>
    <w:rsid w:val="00362C1D"/>
    <w:rsid w:val="00406C8C"/>
    <w:rsid w:val="004529F9"/>
    <w:rsid w:val="004612DB"/>
    <w:rsid w:val="004837BB"/>
    <w:rsid w:val="00504523"/>
    <w:rsid w:val="005C312D"/>
    <w:rsid w:val="006421C0"/>
    <w:rsid w:val="006B601C"/>
    <w:rsid w:val="006C6C50"/>
    <w:rsid w:val="00890A62"/>
    <w:rsid w:val="00A36C90"/>
    <w:rsid w:val="00B22B26"/>
    <w:rsid w:val="00B96A3C"/>
    <w:rsid w:val="00CC0439"/>
    <w:rsid w:val="00D75FED"/>
    <w:rsid w:val="00DD7B0D"/>
    <w:rsid w:val="00F77CB9"/>
    <w:rsid w:val="00FE41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A4E33-681F-40B1-AB1E-CFA105CD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421C0"/>
    <w:rPr>
      <w:color w:val="0563C1" w:themeColor="hyperlink"/>
      <w:u w:val="single"/>
    </w:rPr>
  </w:style>
  <w:style w:type="paragraph" w:styleId="Paragraphedeliste">
    <w:name w:val="List Paragraph"/>
    <w:basedOn w:val="Normal"/>
    <w:uiPriority w:val="34"/>
    <w:qFormat/>
    <w:rsid w:val="006421C0"/>
    <w:pPr>
      <w:ind w:left="720"/>
      <w:contextualSpacing/>
    </w:pPr>
  </w:style>
  <w:style w:type="paragraph" w:styleId="Textedebulles">
    <w:name w:val="Balloon Text"/>
    <w:basedOn w:val="Normal"/>
    <w:link w:val="TextedebullesCar"/>
    <w:uiPriority w:val="99"/>
    <w:semiHidden/>
    <w:unhideWhenUsed/>
    <w:rsid w:val="00CC04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0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523</Words>
  <Characters>2877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dc:creator>
  <cp:keywords/>
  <dc:description/>
  <cp:lastModifiedBy>marianne</cp:lastModifiedBy>
  <cp:revision>9</cp:revision>
  <cp:lastPrinted>2020-02-18T21:23:00Z</cp:lastPrinted>
  <dcterms:created xsi:type="dcterms:W3CDTF">2016-02-01T11:46:00Z</dcterms:created>
  <dcterms:modified xsi:type="dcterms:W3CDTF">2020-02-18T21:23:00Z</dcterms:modified>
</cp:coreProperties>
</file>