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19" w:rsidRDefault="00846630">
      <w:pPr>
        <w:spacing w:before="720" w:after="120"/>
        <w:ind w:right="-360"/>
        <w:rPr>
          <w:rFonts w:hint="eastAsia"/>
        </w:rPr>
      </w:pPr>
      <w:r>
        <w:rPr>
          <w:noProof/>
          <w:lang w:val="fr-BE" w:eastAsia="fr-BE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096010" cy="1524000"/>
            <wp:effectExtent l="0" t="0" r="0" b="0"/>
            <wp:wrapSquare wrapText="bothSides"/>
            <wp:docPr id="1" name="Image 1" descr="coq_wal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q_wallo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>
            <wp:extent cx="1247775" cy="9239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ascii="Calibri" w:hAnsi="Calibri" w:cs="Times New Roman"/>
          <w:sz w:val="40"/>
          <w:szCs w:val="40"/>
        </w:rPr>
        <w:t>Commune d’OLNE</w:t>
      </w:r>
    </w:p>
    <w:p w:rsidR="002B7819" w:rsidRDefault="00846630">
      <w:pPr>
        <w:pStyle w:val="Titre1"/>
        <w:numPr>
          <w:ilvl w:val="0"/>
          <w:numId w:val="0"/>
        </w:numPr>
      </w:pPr>
      <w:r>
        <w:t>URBANISME</w:t>
      </w:r>
    </w:p>
    <w:p w:rsidR="002B7819" w:rsidRDefault="00846630" w:rsidP="00846630">
      <w:pPr>
        <w:pStyle w:val="Titre1"/>
        <w:numPr>
          <w:ilvl w:val="0"/>
          <w:numId w:val="0"/>
        </w:numPr>
        <w:spacing w:before="120" w:after="480"/>
      </w:pPr>
      <w:r>
        <w:t>AVIS D’ENQUETE PUBLIQUE</w:t>
      </w:r>
    </w:p>
    <w:p w:rsidR="002B7819" w:rsidRDefault="002B7819">
      <w:pPr>
        <w:spacing w:after="0" w:line="240" w:lineRule="auto"/>
        <w:rPr>
          <w:rFonts w:ascii="Times New Roman" w:hAnsi="Times New Roman" w:cs="Times New Roman"/>
        </w:rPr>
      </w:pPr>
    </w:p>
    <w:p w:rsidR="002B7819" w:rsidRDefault="00846630">
      <w:pPr>
        <w:spacing w:after="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Le collège communal fait savoir qu’il est saisi d’une demande de permis d'urbanisme.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 demandeur est M. FRANSOLET Benoit, demeurant à 4877 OLNE, </w:t>
      </w:r>
      <w:proofErr w:type="spellStart"/>
      <w:r>
        <w:rPr>
          <w:rFonts w:ascii="Times New Roman" w:hAnsi="Times New Roman" w:cs="Times New Roman"/>
          <w:sz w:val="22"/>
          <w:szCs w:val="22"/>
        </w:rPr>
        <w:t>Martinmont</w:t>
      </w:r>
      <w:proofErr w:type="spellEnd"/>
      <w:r>
        <w:rPr>
          <w:rFonts w:ascii="Times New Roman" w:hAnsi="Times New Roman" w:cs="Times New Roman"/>
          <w:sz w:val="22"/>
          <w:szCs w:val="22"/>
        </w:rPr>
        <w:t>, 9.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terrain</w:t>
      </w:r>
      <w:r>
        <w:rPr>
          <w:rFonts w:ascii="Times New Roman" w:hAnsi="Times New Roman" w:cs="Times New Roman"/>
          <w:sz w:val="22"/>
          <w:szCs w:val="22"/>
        </w:rPr>
        <w:t xml:space="preserve"> concerné est situé à Olne, </w:t>
      </w:r>
      <w:proofErr w:type="spellStart"/>
      <w:r>
        <w:rPr>
          <w:rFonts w:ascii="Times New Roman" w:hAnsi="Times New Roman" w:cs="Times New Roman"/>
          <w:sz w:val="22"/>
          <w:szCs w:val="22"/>
        </w:rPr>
        <w:t>Martinmont</w:t>
      </w:r>
      <w:proofErr w:type="spellEnd"/>
      <w:r>
        <w:rPr>
          <w:rFonts w:ascii="Times New Roman" w:hAnsi="Times New Roman" w:cs="Times New Roman"/>
          <w:sz w:val="22"/>
          <w:szCs w:val="22"/>
        </w:rPr>
        <w:t>, 9 et cadastré 1ère Division, section A n° 1090K et 1089D.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projet consiste en la création d'un 3e logement dans un bâtiment existant et présente les caractéristiques suivantes : dérogation à la zone au plan de sec</w:t>
      </w:r>
      <w:r>
        <w:rPr>
          <w:rFonts w:ascii="Times New Roman" w:hAnsi="Times New Roman" w:cs="Times New Roman"/>
          <w:sz w:val="22"/>
          <w:szCs w:val="22"/>
        </w:rPr>
        <w:t>teur, le bien étant situé en zone agricole.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2B7819" w:rsidRDefault="00846630">
      <w:pPr>
        <w:spacing w:after="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L’enquête publique est réalisée en vertu de l’article D.IV.40, alinéa 2 du Code du Développement Territorial.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color w:val="000000"/>
          <w:sz w:val="22"/>
          <w:szCs w:val="22"/>
        </w:rPr>
      </w:pPr>
    </w:p>
    <w:p w:rsidR="002B7819" w:rsidRDefault="00846630">
      <w:pPr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dossier peut être consulté durant la période d’enquête  à l’adresse suivante : Service Urbanisme,</w:t>
      </w:r>
      <w:r>
        <w:rPr>
          <w:rFonts w:ascii="Times New Roman" w:hAnsi="Times New Roman" w:cs="Times New Roman"/>
          <w:sz w:val="22"/>
          <w:szCs w:val="22"/>
        </w:rPr>
        <w:t xml:space="preserve"> rue des Combattants (derrière la poste) à Olne :</w:t>
      </w: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les jours ouvrables, mardi et jeudi de 9 h à 12 h, ou sur rendez-vous (Mme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 tél. 087/260270 ou Mme Negri - tél. 087/260285) ;</w:t>
      </w:r>
    </w:p>
    <w:p w:rsidR="002B7819" w:rsidRDefault="00846630">
      <w:pPr>
        <w:spacing w:after="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- les mercredis 04/09/2019 et 11/09/2019 </w:t>
      </w:r>
      <w:r>
        <w:rPr>
          <w:rFonts w:ascii="Times New Roman" w:hAnsi="Times New Roman" w:cs="Times New Roman"/>
          <w:color w:val="CE181E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jusqu’à 20 heu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res.</w:t>
      </w:r>
    </w:p>
    <w:p w:rsidR="002B7819" w:rsidRDefault="002B7819">
      <w:pPr>
        <w:spacing w:after="0" w:line="240" w:lineRule="auto"/>
        <w:ind w:right="-283"/>
        <w:rPr>
          <w:rFonts w:hint="eastAsia"/>
          <w:sz w:val="22"/>
          <w:szCs w:val="22"/>
        </w:rPr>
      </w:pP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Pour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les consultations jusqu’à 20 heures, rendez-vous doit être pris au plus tard 24 heures à l’avance auprès de Mme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(087/260270) ou Mme Negri (087/260285).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L’enquête publique est ouverte le 30/08/2019 et clôturée le 13/09/2019.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réclamations et ob</w:t>
      </w:r>
      <w:r>
        <w:rPr>
          <w:rFonts w:ascii="Times New Roman" w:hAnsi="Times New Roman" w:cs="Times New Roman"/>
          <w:sz w:val="22"/>
          <w:szCs w:val="22"/>
        </w:rPr>
        <w:t>servations écrites sont à adresser au collège communal,</w:t>
      </w:r>
    </w:p>
    <w:p w:rsidR="002B7819" w:rsidRDefault="00846630">
      <w:pPr>
        <w:spacing w:after="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- soit par courrier ordinaire à l’adresse suivante : Collège communal - Rue Village 37 à 4877 OLNE ; </w:t>
      </w: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soit remises à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Negri, dont le bureau se situe rue des Combattants (derrière </w:t>
      </w:r>
      <w:r>
        <w:rPr>
          <w:rFonts w:ascii="Times New Roman" w:hAnsi="Times New Roman" w:cs="Times New Roman"/>
          <w:sz w:val="22"/>
          <w:szCs w:val="22"/>
        </w:rPr>
        <w:t>la poste) à Olne.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L’enveloppe portera la mention suivante : enquête publique - demande de PU n° 871.1/19/25.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Les réclamations et observations orales peuvent être formulées pendant la même période sur rendez-vous auprès de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 ou lors</w:t>
      </w:r>
      <w:r>
        <w:rPr>
          <w:rFonts w:ascii="Times New Roman" w:hAnsi="Times New Roman" w:cs="Times New Roman"/>
          <w:sz w:val="22"/>
          <w:szCs w:val="22"/>
        </w:rPr>
        <w:t xml:space="preserve"> de la séance de clôture de l’enquête.</w:t>
      </w:r>
    </w:p>
    <w:p w:rsidR="002B7819" w:rsidRDefault="00846630">
      <w:pPr>
        <w:spacing w:after="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La séance de clôture de l’enquête publique aura lieu à l’adresse suivante : Service de l’Urbanisme, rue des Combattants (derrière la poste) à Olne, le 13/09/2019 à 15 heures.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2B7819" w:rsidRDefault="00846630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Conseillère en aménagement du territoi</w:t>
      </w:r>
      <w:r>
        <w:rPr>
          <w:rFonts w:ascii="Times New Roman" w:hAnsi="Times New Roman" w:cs="Times New Roman"/>
          <w:sz w:val="22"/>
          <w:szCs w:val="22"/>
        </w:rPr>
        <w:t>re et en urbanisme est Mme Negri, dont le bureau se situe rue des Combattants (derrière la poste) à Olne.</w:t>
      </w: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2B7819" w:rsidRDefault="002B7819">
      <w:pPr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2B7819" w:rsidRDefault="00846630">
      <w:pPr>
        <w:spacing w:after="0" w:line="240" w:lineRule="auto"/>
        <w:ind w:right="-283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A Olne, le 20 août 2019</w:t>
      </w:r>
    </w:p>
    <w:sectPr w:rsidR="002B7819">
      <w:headerReference w:type="default" r:id="rId10"/>
      <w:pgSz w:w="11906" w:h="16838"/>
      <w:pgMar w:top="765" w:right="707" w:bottom="720" w:left="1417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4663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000000" w:rsidRDefault="0084663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4663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000000" w:rsidRDefault="0084663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819" w:rsidRDefault="00846630">
    <w:pPr>
      <w:pStyle w:val="En-tte"/>
      <w:jc w:val="right"/>
      <w:rPr>
        <w:rFonts w:ascii="Verdana" w:hAnsi="Verdana" w:hint="eastAsia"/>
      </w:rPr>
    </w:pPr>
    <w:r>
      <w:rPr>
        <w:rFonts w:ascii="Verdana" w:hAnsi="Verdana"/>
      </w:rPr>
      <w:t>Annexe n°26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71883"/>
    <w:multiLevelType w:val="multilevel"/>
    <w:tmpl w:val="27C04422"/>
    <w:lvl w:ilvl="0">
      <w:start w:val="1"/>
      <w:numFmt w:val="upperRoman"/>
      <w:pStyle w:val="Titre1"/>
      <w:suff w:val="nothing"/>
      <w:lvlText w:val="Livre %1 - "/>
      <w:lvlJc w:val="center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7819"/>
    <w:rsid w:val="002B7819"/>
    <w:rsid w:val="0084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fr-FR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shd w:val="clear" w:color="auto" w:fill="FFFFFF"/>
      <w:suppressAutoHyphens/>
      <w:spacing w:after="200" w:line="276" w:lineRule="auto"/>
    </w:pPr>
  </w:style>
  <w:style w:type="paragraph" w:styleId="Titre1">
    <w:name w:val="heading 1"/>
    <w:basedOn w:val="Normal"/>
    <w:next w:val="Normal"/>
    <w:qFormat/>
    <w:pPr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qFormat/>
  </w:style>
  <w:style w:type="character" w:customStyle="1" w:styleId="PieddepageCar">
    <w:name w:val="Pied de page Car"/>
    <w:basedOn w:val="Policepardfaut"/>
    <w:qFormat/>
  </w:style>
  <w:style w:type="character" w:customStyle="1" w:styleId="TextedebullesCar">
    <w:name w:val="Texte de bulles Car"/>
    <w:basedOn w:val="Policepardfaut"/>
    <w:qFormat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qFormat/>
    <w:rPr>
      <w:rFonts w:ascii="Times New Roman" w:eastAsia="Times New Roman" w:hAnsi="Times New Roman" w:cs="Times New Roman"/>
      <w:b/>
      <w:bCs/>
      <w:caps/>
      <w:sz w:val="28"/>
      <w:szCs w:val="28"/>
      <w:lang w:val="fr-FR" w:eastAsia="fr-FR"/>
    </w:rPr>
  </w:style>
  <w:style w:type="character" w:customStyle="1" w:styleId="Style135pt">
    <w:name w:val="Style 135 pt"/>
    <w:qFormat/>
    <w:rPr>
      <w:sz w:val="28"/>
    </w:rPr>
  </w:style>
  <w:style w:type="character" w:customStyle="1" w:styleId="ListLabel1">
    <w:name w:val="ListLabel 1"/>
    <w:qFormat/>
    <w:rPr>
      <w:caps/>
      <w:sz w:val="30"/>
      <w:szCs w:val="30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qFormat/>
    <w:rPr>
      <w:caps/>
      <w:lang w:val="fr-FR"/>
    </w:rPr>
  </w:style>
  <w:style w:type="character" w:customStyle="1" w:styleId="ListLabel4">
    <w:name w:val="ListLabel 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ListLabel6">
    <w:name w:val="ListLabel 6"/>
    <w:qFormat/>
    <w:rPr>
      <w:b/>
      <w:i w:val="0"/>
      <w:sz w:val="22"/>
      <w:u w:val="single"/>
    </w:rPr>
  </w:style>
  <w:style w:type="character" w:customStyle="1" w:styleId="ListLabel7">
    <w:name w:val="ListLabel 7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12">
    <w:name w:val="ListLabel 12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ListLabel11">
    <w:name w:val="ListLabel 1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qFormat/>
    <w:rPr>
      <w:caps/>
      <w:lang w:val="fr-FR"/>
    </w:rPr>
  </w:style>
  <w:style w:type="character" w:customStyle="1" w:styleId="ListLabel9">
    <w:name w:val="ListLabel 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qFormat/>
    <w:rPr>
      <w:caps/>
      <w:sz w:val="30"/>
      <w:szCs w:val="30"/>
    </w:rPr>
  </w:style>
  <w:style w:type="character" w:customStyle="1" w:styleId="WWCharLFO4LVL2">
    <w:name w:val="WW_CharLFO4LVL2"/>
    <w:qFormat/>
    <w:rPr>
      <w:caps/>
      <w:sz w:val="30"/>
      <w:szCs w:val="30"/>
    </w:rPr>
  </w:style>
  <w:style w:type="character" w:customStyle="1" w:styleId="WWCharLFO4LVL3">
    <w:name w:val="WW_CharLFO4LVL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WWCharLFO4LVL4">
    <w:name w:val="WW_CharLFO4LVL4"/>
    <w:qFormat/>
    <w:rPr>
      <w:caps/>
      <w:lang w:val="fr-FR"/>
    </w:rPr>
  </w:style>
  <w:style w:type="character" w:customStyle="1" w:styleId="WWCharLFO4LVL5">
    <w:name w:val="WW_CharLFO4LVL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WWCharLFO4LVL6">
    <w:name w:val="WW_CharLFO4LVL6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WWCharLFO5LVL1">
    <w:name w:val="WW_CharLFO5LVL1"/>
    <w:qFormat/>
    <w:rPr>
      <w:b/>
      <w:i w:val="0"/>
      <w:sz w:val="22"/>
      <w:u w:val="single"/>
    </w:rPr>
  </w:style>
  <w:style w:type="character" w:customStyle="1" w:styleId="WWCharLFO5LVL4">
    <w:name w:val="WW_CharLFO5LVL4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WWCharLFO6LVL2">
    <w:name w:val="WW_CharLFO6LVL2"/>
    <w:qFormat/>
    <w:rPr>
      <w:caps/>
      <w:sz w:val="30"/>
      <w:szCs w:val="30"/>
    </w:rPr>
  </w:style>
  <w:style w:type="character" w:customStyle="1" w:styleId="WWCharLFO6LVL3">
    <w:name w:val="WW_CharLFO6LVL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WWCharLFO6LVL4">
    <w:name w:val="WW_CharLFO6LVL4"/>
    <w:qFormat/>
    <w:rPr>
      <w:caps/>
      <w:lang w:val="fr-FR"/>
    </w:rPr>
  </w:style>
  <w:style w:type="character" w:customStyle="1" w:styleId="WWCharLFO6LVL5">
    <w:name w:val="WW_CharLFO6LVL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WWCharLFO6LVL6">
    <w:name w:val="WW_CharLFO6LVL6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paragraph" w:styleId="Titre">
    <w:name w:val="Title"/>
    <w:basedOn w:val="Normal"/>
    <w:next w:val="Corpsdetexte"/>
    <w:qFormat/>
    <w:pPr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customStyle="1" w:styleId="LO-Normal">
    <w:name w:val="LO-Normal"/>
    <w:qFormat/>
    <w:pPr>
      <w:keepNext/>
      <w:shd w:val="clear" w:color="auto" w:fill="FFFFFF"/>
      <w:suppressAutoHyphens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Normal"/>
    <w:qFormat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Normal"/>
    <w:qFormat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numbering" w:customStyle="1" w:styleId="WWOutlineListStyle1">
    <w:name w:val="WW_OutlineListStyle_1"/>
    <w:qFormat/>
  </w:style>
  <w:style w:type="numbering" w:customStyle="1" w:styleId="WWOutlineListStyle">
    <w:name w:val="WW_OutlineListStyle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1838</Characters>
  <Application>Microsoft Office Word</Application>
  <DocSecurity>0</DocSecurity>
  <Lines>15</Lines>
  <Paragraphs>4</Paragraphs>
  <ScaleCrop>false</ScaleCrop>
  <Company>Service Public de Wallonie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102683</dc:creator>
  <dc:description/>
  <cp:lastModifiedBy>Monique Cremers</cp:lastModifiedBy>
  <cp:revision>4</cp:revision>
  <cp:lastPrinted>2019-08-19T12:17:00Z</cp:lastPrinted>
  <dcterms:created xsi:type="dcterms:W3CDTF">2019-08-20T06:39:00Z</dcterms:created>
  <dcterms:modified xsi:type="dcterms:W3CDTF">2019-08-20T06:47:00Z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