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8E" w:rsidRPr="00403437" w:rsidRDefault="003E298E">
      <w:pPr>
        <w:rPr>
          <w:sz w:val="8"/>
          <w:szCs w:val="8"/>
        </w:rPr>
      </w:pPr>
    </w:p>
    <w:p w:rsidR="003E298E" w:rsidRPr="00403437" w:rsidRDefault="003E298E">
      <w:pPr>
        <w:jc w:val="center"/>
        <w:rPr>
          <w:sz w:val="28"/>
          <w:szCs w:val="28"/>
        </w:rPr>
      </w:pPr>
      <w:r w:rsidRPr="00403437">
        <w:rPr>
          <w:rStyle w:val="Lienhypertexte"/>
          <w:b/>
          <w:bCs/>
          <w:sz w:val="28"/>
          <w:szCs w:val="28"/>
        </w:rPr>
        <w:t>GESTIONNAIRE D'UNE ASBL ALE/TITRES SERVICE (H/F)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969"/>
      </w:tblGrid>
      <w:tr w:rsidR="003E298E" w:rsidRPr="003F6E5D">
        <w:trPr>
          <w:cantSplit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98E" w:rsidRPr="00403437" w:rsidRDefault="003E298E">
            <w:pPr>
              <w:rPr>
                <w:sz w:val="8"/>
                <w:szCs w:val="8"/>
              </w:rPr>
            </w:pPr>
          </w:p>
        </w:tc>
      </w:tr>
      <w:tr w:rsidR="003E298E" w:rsidRPr="00403437">
        <w:trPr>
          <w:gridAfter w:val="1"/>
          <w:wAfter w:w="3969" w:type="dxa"/>
          <w:cantSplit/>
        </w:trPr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nil"/>
            </w:tcBorders>
            <w:vAlign w:val="bottom"/>
          </w:tcPr>
          <w:p w:rsidR="003E298E" w:rsidRPr="00403437" w:rsidRDefault="003E298E">
            <w:pPr>
              <w:pStyle w:val="NormalText"/>
              <w:keepNext/>
              <w:tabs>
                <w:tab w:val="left" w:pos="851"/>
              </w:tabs>
              <w:ind w:left="284"/>
              <w:outlineLvl w:val="1"/>
              <w:rPr>
                <w:rFonts w:ascii="Arial" w:hAnsi="Arial" w:cs="Arial"/>
                <w:color w:val="808080"/>
                <w:sz w:val="21"/>
                <w:szCs w:val="21"/>
                <w:lang w:val="fr-BE"/>
              </w:rPr>
            </w:pPr>
            <w:r w:rsidRPr="00403437">
              <w:rPr>
                <w:rFonts w:ascii="Arial" w:hAnsi="Arial" w:cs="Arial"/>
                <w:b/>
                <w:bCs/>
                <w:color w:val="808080"/>
                <w:sz w:val="21"/>
                <w:szCs w:val="21"/>
                <w:lang w:val="fr-BE"/>
              </w:rPr>
              <w:t>VOTRE FONCTION</w:t>
            </w:r>
          </w:p>
        </w:tc>
      </w:tr>
    </w:tbl>
    <w:p w:rsidR="003E298E" w:rsidRPr="00403437" w:rsidRDefault="003E298E" w:rsidP="00403437">
      <w:pPr>
        <w:pStyle w:val="NormalText"/>
        <w:autoSpaceDE/>
        <w:autoSpaceDN/>
        <w:ind w:left="12" w:right="113"/>
        <w:rPr>
          <w:rFonts w:ascii="Times New Roman" w:hAnsi="Times New Roman" w:cs="Times New Roman"/>
          <w:sz w:val="21"/>
          <w:szCs w:val="21"/>
          <w:lang w:val="fr-BE"/>
        </w:rPr>
      </w:pPr>
      <w:r w:rsidRPr="00403437">
        <w:rPr>
          <w:rFonts w:ascii="Times New Roman" w:hAnsi="Times New Roman" w:cs="Times New Roman"/>
          <w:sz w:val="21"/>
          <w:szCs w:val="21"/>
          <w:lang w:val="fr-BE"/>
        </w:rPr>
        <w:t xml:space="preserve">L'ALE de </w:t>
      </w:r>
      <w:proofErr w:type="spellStart"/>
      <w:r w:rsidRPr="00403437">
        <w:rPr>
          <w:rFonts w:ascii="Times New Roman" w:hAnsi="Times New Roman" w:cs="Times New Roman"/>
          <w:sz w:val="21"/>
          <w:szCs w:val="21"/>
          <w:lang w:val="fr-BE"/>
        </w:rPr>
        <w:t>Olne</w:t>
      </w:r>
      <w:proofErr w:type="spellEnd"/>
      <w:r w:rsidRPr="00403437">
        <w:rPr>
          <w:rFonts w:ascii="Times New Roman" w:hAnsi="Times New Roman" w:cs="Times New Roman"/>
          <w:sz w:val="21"/>
          <w:szCs w:val="21"/>
          <w:lang w:val="fr-BE"/>
        </w:rPr>
        <w:t xml:space="preserve"> ASBL a été créée en 1995 et a été agréée d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>ans le cadre du dispositif des 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>titres-services en 2006.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br/>
        <w:t>Aujourd'hui, 33 personnes offrent des services d'</w:t>
      </w:r>
      <w:r w:rsidR="00403437" w:rsidRPr="00403437">
        <w:rPr>
          <w:rFonts w:ascii="Times New Roman" w:hAnsi="Times New Roman" w:cs="Times New Roman"/>
          <w:sz w:val="21"/>
          <w:szCs w:val="21"/>
          <w:lang w:val="fr-BE"/>
        </w:rPr>
        <w:t>aide-ménagère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 xml:space="preserve"> ou de repasseuse aux habitants de la commune d'</w:t>
      </w:r>
      <w:proofErr w:type="spellStart"/>
      <w:r w:rsidRPr="00403437">
        <w:rPr>
          <w:rFonts w:ascii="Times New Roman" w:hAnsi="Times New Roman" w:cs="Times New Roman"/>
          <w:sz w:val="21"/>
          <w:szCs w:val="21"/>
          <w:lang w:val="fr-BE"/>
        </w:rPr>
        <w:t>Olne</w:t>
      </w:r>
      <w:proofErr w:type="spellEnd"/>
      <w:r w:rsidRPr="00403437">
        <w:rPr>
          <w:rFonts w:ascii="Times New Roman" w:hAnsi="Times New Roman" w:cs="Times New Roman"/>
          <w:sz w:val="21"/>
          <w:szCs w:val="21"/>
          <w:lang w:val="fr-BE"/>
        </w:rPr>
        <w:t xml:space="preserve"> et des communes avoisinantes.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br/>
        <w:t>Nous cherchons un(e) Gestionnaire de l'ASBL (ALE/titres service)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br/>
        <w:t>La/le gestionnaire rapporte directement au conseil d'administration ou à son représentant et assistera, comme invité(e), aux conseils. Elle/Il est responsable de la gestion journalière de l'ASBL et de la mise en place des stratégies du conseil.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br/>
      </w:r>
      <w:r w:rsidRPr="00403437">
        <w:rPr>
          <w:rFonts w:ascii="Times New Roman" w:hAnsi="Times New Roman" w:cs="Times New Roman"/>
          <w:b/>
          <w:sz w:val="21"/>
          <w:szCs w:val="21"/>
          <w:lang w:val="fr-BE"/>
        </w:rPr>
        <w:t xml:space="preserve">Notre objectif est </w:t>
      </w:r>
      <w:r w:rsidR="00403437" w:rsidRPr="00403437">
        <w:rPr>
          <w:rFonts w:ascii="Times New Roman" w:hAnsi="Times New Roman" w:cs="Times New Roman"/>
          <w:b/>
          <w:sz w:val="21"/>
          <w:szCs w:val="21"/>
          <w:lang w:val="fr-BE"/>
        </w:rPr>
        <w:t>triple</w:t>
      </w:r>
      <w:r w:rsidR="00403437" w:rsidRPr="00403437">
        <w:rPr>
          <w:rFonts w:ascii="Times New Roman" w:hAnsi="Times New Roman" w:cs="Times New Roman"/>
          <w:sz w:val="21"/>
          <w:szCs w:val="21"/>
          <w:lang w:val="fr-BE"/>
        </w:rPr>
        <w:t xml:space="preserve"> :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br/>
        <w:t>offrir un service de qualité aux clients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 xml:space="preserve"> - 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>assurer une parfaite harmonie entre les travailleurs et des bénéficiaires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 xml:space="preserve"> - 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>développer et diversifier nos activités actuelles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br/>
        <w:t>La/le gestionnaire de l'ASBL est prêt(e) à relever des challenges importants dans un secteur en mutation. Au niveau administratif, elle/il sera aidé(e) par des employé(e)s à temps partiel.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br/>
        <w:t xml:space="preserve">Le travail du gestionnaire et de l'équipe qu'il/elle gère s'articule autour de 4 </w:t>
      </w:r>
      <w:r w:rsidR="00403437" w:rsidRPr="00403437">
        <w:rPr>
          <w:rFonts w:ascii="Times New Roman" w:hAnsi="Times New Roman" w:cs="Times New Roman"/>
          <w:sz w:val="21"/>
          <w:szCs w:val="21"/>
          <w:lang w:val="fr-BE"/>
        </w:rPr>
        <w:t>piliers :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br/>
      </w:r>
      <w:r w:rsidRPr="00403437">
        <w:rPr>
          <w:rFonts w:ascii="Times New Roman" w:hAnsi="Times New Roman" w:cs="Times New Roman"/>
          <w:b/>
          <w:sz w:val="21"/>
          <w:szCs w:val="21"/>
          <w:lang w:val="fr-BE"/>
        </w:rPr>
        <w:t>Le pilier ressources humaines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 xml:space="preserve"> : le/la </w:t>
      </w:r>
      <w:r w:rsidR="00403437" w:rsidRPr="00403437">
        <w:rPr>
          <w:rFonts w:ascii="Times New Roman" w:hAnsi="Times New Roman" w:cs="Times New Roman"/>
          <w:sz w:val="21"/>
          <w:szCs w:val="21"/>
          <w:lang w:val="fr-BE"/>
        </w:rPr>
        <w:t>gestionnaire :</w:t>
      </w:r>
    </w:p>
    <w:p w:rsidR="003E298E" w:rsidRPr="00403437" w:rsidRDefault="003E298E" w:rsidP="00403437">
      <w:pPr>
        <w:pStyle w:val="NormalText"/>
        <w:autoSpaceDE/>
        <w:autoSpaceDN/>
        <w:ind w:left="12" w:right="113"/>
        <w:rPr>
          <w:rFonts w:ascii="Times New Roman" w:hAnsi="Times New Roman" w:cs="Times New Roman"/>
          <w:sz w:val="21"/>
          <w:szCs w:val="21"/>
          <w:lang w:val="fr-BE"/>
        </w:rPr>
      </w:pPr>
      <w:r w:rsidRPr="00403437">
        <w:rPr>
          <w:rFonts w:ascii="Times New Roman" w:hAnsi="Times New Roman" w:cs="Times New Roman"/>
          <w:sz w:val="21"/>
          <w:szCs w:val="21"/>
          <w:lang w:val="fr-BE"/>
        </w:rPr>
        <w:t>est en charge du recrutement et du suivi du personnel qui correspond aux besoin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 xml:space="preserve">s des clients actuels ou futurs - 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>orien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 xml:space="preserve">te, aide et dirige le personnel - 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>applique les règles de la législation sociale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 xml:space="preserve"> et les expliquera au personnel - 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>est responsable de la préparation et du transfert des don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 xml:space="preserve">nées vers le secrétariat social - 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>est en charge du plan de formati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 xml:space="preserve">on du personnel et de son suivi - 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>assure un climat social harmonieux au sein de l'ASBL.</w:t>
      </w:r>
    </w:p>
    <w:p w:rsidR="003E298E" w:rsidRPr="00403437" w:rsidRDefault="003E298E" w:rsidP="00403437">
      <w:pPr>
        <w:pStyle w:val="NormalText"/>
        <w:autoSpaceDE/>
        <w:autoSpaceDN/>
        <w:ind w:left="12" w:right="113"/>
        <w:rPr>
          <w:rFonts w:ascii="Times New Roman" w:hAnsi="Times New Roman" w:cs="Times New Roman"/>
          <w:sz w:val="21"/>
          <w:szCs w:val="21"/>
          <w:lang w:val="fr-BE"/>
        </w:rPr>
      </w:pPr>
      <w:r w:rsidRPr="00403437">
        <w:rPr>
          <w:rFonts w:ascii="Times New Roman" w:hAnsi="Times New Roman" w:cs="Times New Roman"/>
          <w:b/>
          <w:sz w:val="21"/>
          <w:szCs w:val="21"/>
          <w:lang w:val="fr-BE"/>
        </w:rPr>
        <w:t>Le pilier administratif et financier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 xml:space="preserve"> :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 xml:space="preserve"> 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 xml:space="preserve">traitement des titres-services. Pour cela, il/elle et </w:t>
      </w:r>
      <w:r w:rsidR="00403437" w:rsidRPr="00403437">
        <w:rPr>
          <w:rFonts w:ascii="Times New Roman" w:hAnsi="Times New Roman" w:cs="Times New Roman"/>
          <w:sz w:val="21"/>
          <w:szCs w:val="21"/>
          <w:lang w:val="fr-BE"/>
        </w:rPr>
        <w:t>l’équipe :</w:t>
      </w:r>
    </w:p>
    <w:p w:rsidR="003E298E" w:rsidRPr="00403437" w:rsidRDefault="003E298E" w:rsidP="00403437">
      <w:pPr>
        <w:pStyle w:val="NormalText"/>
        <w:autoSpaceDE/>
        <w:autoSpaceDN/>
        <w:ind w:left="12" w:right="113"/>
        <w:rPr>
          <w:rFonts w:ascii="Times New Roman" w:hAnsi="Times New Roman" w:cs="Times New Roman"/>
          <w:sz w:val="21"/>
          <w:szCs w:val="21"/>
          <w:lang w:val="fr-BE"/>
        </w:rPr>
      </w:pPr>
      <w:r w:rsidRPr="00403437">
        <w:rPr>
          <w:rFonts w:ascii="Times New Roman" w:hAnsi="Times New Roman" w:cs="Times New Roman"/>
          <w:sz w:val="21"/>
          <w:szCs w:val="21"/>
          <w:lang w:val="fr-BE"/>
        </w:rPr>
        <w:t>appliquent le système des titres-service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 xml:space="preserve">s et la législation y afférente - 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>sont responsables du planning des aide ménagères et des repasseuses, ainsi que d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 xml:space="preserve">es prestations de ces dernières - 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 xml:space="preserve">assurent le transfert des titres service vers </w:t>
      </w:r>
      <w:proofErr w:type="spellStart"/>
      <w:r w:rsidRPr="00403437">
        <w:rPr>
          <w:rFonts w:ascii="Times New Roman" w:hAnsi="Times New Roman" w:cs="Times New Roman"/>
          <w:sz w:val="21"/>
          <w:szCs w:val="21"/>
          <w:lang w:val="fr-BE"/>
        </w:rPr>
        <w:t>Sodexo</w:t>
      </w:r>
      <w:proofErr w:type="spellEnd"/>
      <w:r w:rsidRPr="00403437">
        <w:rPr>
          <w:rFonts w:ascii="Times New Roman" w:hAnsi="Times New Roman" w:cs="Times New Roman"/>
          <w:sz w:val="21"/>
          <w:szCs w:val="21"/>
          <w:lang w:val="fr-BE"/>
        </w:rPr>
        <w:t xml:space="preserve"> et du paiement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 xml:space="preserve"> - 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>il/elle prépare  les documents comptables et veil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>le au respect de la législation.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br/>
        <w:t>Un sens aigu de l'organisation et de la planification sont donc attendus du/de la gestionnaire.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br/>
      </w:r>
      <w:r w:rsidRPr="00403437">
        <w:rPr>
          <w:rFonts w:ascii="Times New Roman" w:hAnsi="Times New Roman" w:cs="Times New Roman"/>
          <w:b/>
          <w:sz w:val="21"/>
          <w:szCs w:val="21"/>
          <w:lang w:val="fr-BE"/>
        </w:rPr>
        <w:t>Le pilier communication et orientation client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 xml:space="preserve"> : il/elle et l'équipe:</w:t>
      </w:r>
    </w:p>
    <w:p w:rsidR="003E298E" w:rsidRPr="00403437" w:rsidRDefault="00403437" w:rsidP="00403437">
      <w:pPr>
        <w:pStyle w:val="NormalText"/>
        <w:autoSpaceDE/>
        <w:autoSpaceDN/>
        <w:ind w:left="12" w:right="113"/>
        <w:rPr>
          <w:rFonts w:ascii="Times New Roman" w:hAnsi="Times New Roman" w:cs="Times New Roman"/>
          <w:sz w:val="21"/>
          <w:szCs w:val="21"/>
          <w:lang w:val="fr-BE"/>
        </w:rPr>
      </w:pPr>
      <w:r>
        <w:rPr>
          <w:rFonts w:ascii="Times New Roman" w:hAnsi="Times New Roman" w:cs="Times New Roman"/>
          <w:sz w:val="21"/>
          <w:szCs w:val="21"/>
          <w:lang w:val="fr-BE"/>
        </w:rPr>
        <w:t>sont </w:t>
      </w:r>
      <w:r w:rsidR="003E298E" w:rsidRPr="00403437">
        <w:rPr>
          <w:rFonts w:ascii="Times New Roman" w:hAnsi="Times New Roman" w:cs="Times New Roman"/>
          <w:sz w:val="21"/>
          <w:szCs w:val="21"/>
          <w:lang w:val="fr-BE"/>
        </w:rPr>
        <w:t>les personnes de référence pour les clients. Leur rôle est de placer la bonne</w:t>
      </w:r>
      <w:r w:rsidR="003E298E" w:rsidRPr="00403437">
        <w:rPr>
          <w:rFonts w:ascii="Times New Roman" w:hAnsi="Times New Roman" w:cs="Times New Roman"/>
          <w:sz w:val="21"/>
          <w:szCs w:val="21"/>
          <w:lang w:val="fr-BE"/>
        </w:rPr>
        <w:br/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>a</w:t>
      </w:r>
      <w:r>
        <w:rPr>
          <w:rFonts w:ascii="Times New Roman" w:hAnsi="Times New Roman" w:cs="Times New Roman"/>
          <w:sz w:val="21"/>
          <w:szCs w:val="21"/>
          <w:lang w:val="fr-BE"/>
        </w:rPr>
        <w:t xml:space="preserve">ide-ménagère dans le bon ménage - </w:t>
      </w:r>
      <w:r w:rsidR="003E298E" w:rsidRPr="00403437">
        <w:rPr>
          <w:rFonts w:ascii="Times New Roman" w:hAnsi="Times New Roman" w:cs="Times New Roman"/>
          <w:sz w:val="21"/>
          <w:szCs w:val="21"/>
          <w:lang w:val="fr-BE"/>
        </w:rPr>
        <w:t>sont,</w:t>
      </w:r>
      <w:r>
        <w:rPr>
          <w:rFonts w:ascii="Times New Roman" w:hAnsi="Times New Roman" w:cs="Times New Roman"/>
          <w:sz w:val="21"/>
          <w:szCs w:val="21"/>
          <w:lang w:val="fr-BE"/>
        </w:rPr>
        <w:t xml:space="preserve"> </w:t>
      </w:r>
      <w:r w:rsidR="003E298E" w:rsidRPr="00403437">
        <w:rPr>
          <w:rFonts w:ascii="Times New Roman" w:hAnsi="Times New Roman" w:cs="Times New Roman"/>
          <w:sz w:val="21"/>
          <w:szCs w:val="21"/>
          <w:lang w:val="fr-BE"/>
        </w:rPr>
        <w:t>en outre, responsables de la détection des besoins des clients et de leur satis</w:t>
      </w:r>
      <w:r>
        <w:rPr>
          <w:rFonts w:ascii="Times New Roman" w:hAnsi="Times New Roman" w:cs="Times New Roman"/>
          <w:sz w:val="21"/>
          <w:szCs w:val="21"/>
          <w:lang w:val="fr-BE"/>
        </w:rPr>
        <w:t xml:space="preserve">faction - </w:t>
      </w:r>
      <w:r w:rsidR="003E298E" w:rsidRPr="00403437">
        <w:rPr>
          <w:rFonts w:ascii="Times New Roman" w:hAnsi="Times New Roman" w:cs="Times New Roman"/>
          <w:sz w:val="21"/>
          <w:szCs w:val="21"/>
          <w:lang w:val="fr-BE"/>
        </w:rPr>
        <w:t>interviennent en cas de litige entre le client et le personnel</w:t>
      </w:r>
    </w:p>
    <w:p w:rsidR="003E298E" w:rsidRPr="00403437" w:rsidRDefault="003E298E" w:rsidP="00403437">
      <w:pPr>
        <w:pStyle w:val="NormalText"/>
        <w:autoSpaceDE/>
        <w:autoSpaceDN/>
        <w:ind w:left="12" w:right="113"/>
        <w:rPr>
          <w:rFonts w:ascii="Times New Roman" w:hAnsi="Times New Roman" w:cs="Times New Roman"/>
          <w:sz w:val="21"/>
          <w:szCs w:val="21"/>
          <w:lang w:val="fr-BE"/>
        </w:rPr>
      </w:pPr>
      <w:r w:rsidRPr="00403437">
        <w:rPr>
          <w:rFonts w:ascii="Times New Roman" w:hAnsi="Times New Roman" w:cs="Times New Roman"/>
          <w:b/>
          <w:sz w:val="21"/>
          <w:szCs w:val="21"/>
          <w:lang w:val="fr-BE"/>
        </w:rPr>
        <w:t xml:space="preserve">Le pilier </w:t>
      </w:r>
      <w:r w:rsidR="00403437" w:rsidRPr="00403437">
        <w:rPr>
          <w:rFonts w:ascii="Times New Roman" w:hAnsi="Times New Roman" w:cs="Times New Roman"/>
          <w:b/>
          <w:sz w:val="21"/>
          <w:szCs w:val="21"/>
          <w:lang w:val="fr-BE"/>
        </w:rPr>
        <w:t>connaissances</w:t>
      </w:r>
      <w:r w:rsidR="00403437" w:rsidRPr="00403437">
        <w:rPr>
          <w:rFonts w:ascii="Times New Roman" w:hAnsi="Times New Roman" w:cs="Times New Roman"/>
          <w:sz w:val="21"/>
          <w:szCs w:val="21"/>
          <w:lang w:val="fr-BE"/>
        </w:rPr>
        <w:t xml:space="preserve"> :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 xml:space="preserve"> le/la gestionnaire et </w:t>
      </w:r>
      <w:r w:rsidR="00403437" w:rsidRPr="00403437">
        <w:rPr>
          <w:rFonts w:ascii="Times New Roman" w:hAnsi="Times New Roman" w:cs="Times New Roman"/>
          <w:sz w:val="21"/>
          <w:szCs w:val="21"/>
          <w:lang w:val="fr-BE"/>
        </w:rPr>
        <w:t>l’équipe :</w:t>
      </w:r>
    </w:p>
    <w:p w:rsidR="003E298E" w:rsidRPr="00403437" w:rsidRDefault="003E298E" w:rsidP="00403437">
      <w:pPr>
        <w:pStyle w:val="NormalText"/>
        <w:autoSpaceDE/>
        <w:autoSpaceDN/>
        <w:ind w:left="12" w:right="113"/>
        <w:rPr>
          <w:sz w:val="21"/>
          <w:szCs w:val="21"/>
        </w:rPr>
      </w:pPr>
      <w:r w:rsidRPr="00403437">
        <w:rPr>
          <w:rFonts w:ascii="Times New Roman" w:hAnsi="Times New Roman" w:cs="Times New Roman"/>
          <w:sz w:val="21"/>
          <w:szCs w:val="21"/>
          <w:lang w:val="fr-BE"/>
        </w:rPr>
        <w:lastRenderedPageBreak/>
        <w:t>sont les personnes de ré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 xml:space="preserve">férence pour les aide ménagères - 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>pensent que l'informatique doit aller de pair avec l'évolution de l'organisation et du service rendu aux clients. Ils gèrent cette évolution technologique et</w:t>
      </w:r>
      <w:r w:rsidR="00403437">
        <w:rPr>
          <w:rFonts w:ascii="Times New Roman" w:hAnsi="Times New Roman" w:cs="Times New Roman"/>
          <w:sz w:val="21"/>
          <w:szCs w:val="21"/>
          <w:lang w:val="fr-BE"/>
        </w:rPr>
        <w:t xml:space="preserve"> leur impact sur l'organisation - </w:t>
      </w:r>
      <w:r w:rsidRPr="00403437">
        <w:rPr>
          <w:rFonts w:ascii="Times New Roman" w:hAnsi="Times New Roman" w:cs="Times New Roman"/>
          <w:sz w:val="21"/>
          <w:szCs w:val="21"/>
          <w:lang w:val="fr-BE"/>
        </w:rPr>
        <w:t>analysent et mettent en place les modules informatiques adéquats. Une connaissance de Multi-Os est un avantage.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003E298E" w:rsidRPr="00403437">
        <w:trPr>
          <w:cantSplit/>
        </w:trPr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nil"/>
            </w:tcBorders>
            <w:vAlign w:val="bottom"/>
          </w:tcPr>
          <w:p w:rsidR="003E298E" w:rsidRPr="00403437" w:rsidRDefault="003E298E">
            <w:pPr>
              <w:pStyle w:val="NormalText"/>
              <w:keepNext/>
              <w:tabs>
                <w:tab w:val="left" w:pos="851"/>
              </w:tabs>
              <w:ind w:left="284"/>
              <w:outlineLvl w:val="1"/>
              <w:rPr>
                <w:rFonts w:ascii="Arial" w:hAnsi="Arial" w:cs="Arial"/>
                <w:color w:val="808080"/>
                <w:sz w:val="21"/>
                <w:szCs w:val="21"/>
                <w:lang w:val="fr-BE"/>
              </w:rPr>
            </w:pPr>
            <w:r w:rsidRPr="00403437">
              <w:rPr>
                <w:rFonts w:ascii="Arial" w:hAnsi="Arial" w:cs="Arial"/>
                <w:b/>
                <w:bCs/>
                <w:color w:val="808080"/>
                <w:sz w:val="21"/>
                <w:szCs w:val="21"/>
                <w:lang w:val="fr-BE"/>
              </w:rPr>
              <w:t>VOTRE PROFIL</w:t>
            </w:r>
          </w:p>
        </w:tc>
      </w:tr>
    </w:tbl>
    <w:p w:rsidR="003E298E" w:rsidRPr="00403437" w:rsidRDefault="003E298E">
      <w:pPr>
        <w:rPr>
          <w:sz w:val="21"/>
          <w:szCs w:val="21"/>
        </w:rPr>
      </w:pPr>
      <w:r w:rsidRPr="00403437">
        <w:rPr>
          <w:sz w:val="21"/>
          <w:szCs w:val="21"/>
        </w:rPr>
        <w:t>Vous disposez d'une expérience probante en gestion de ressources humaines.</w:t>
      </w:r>
      <w:r w:rsidR="008E4FB6" w:rsidRPr="00403437">
        <w:rPr>
          <w:sz w:val="21"/>
          <w:szCs w:val="21"/>
        </w:rPr>
        <w:t xml:space="preserve">  </w:t>
      </w:r>
    </w:p>
    <w:p w:rsidR="003E298E" w:rsidRPr="00403437" w:rsidRDefault="003E298E">
      <w:pPr>
        <w:rPr>
          <w:sz w:val="21"/>
          <w:szCs w:val="21"/>
        </w:rPr>
      </w:pPr>
      <w:r w:rsidRPr="00403437">
        <w:rPr>
          <w:sz w:val="21"/>
          <w:szCs w:val="21"/>
        </w:rPr>
        <w:t>Vous avez un diplôme de Bachelier ou équivalent par expérience</w:t>
      </w:r>
    </w:p>
    <w:p w:rsidR="003E298E" w:rsidRPr="00403437" w:rsidRDefault="003E298E">
      <w:pPr>
        <w:rPr>
          <w:sz w:val="21"/>
          <w:szCs w:val="21"/>
        </w:rPr>
      </w:pPr>
      <w:r w:rsidRPr="00403437">
        <w:rPr>
          <w:sz w:val="21"/>
          <w:szCs w:val="21"/>
        </w:rPr>
        <w:t>Vous avez des bonnes compétences en planning et organisation.</w:t>
      </w:r>
      <w:r w:rsidR="00403437">
        <w:rPr>
          <w:sz w:val="21"/>
          <w:szCs w:val="21"/>
        </w:rPr>
        <w:t xml:space="preserve"> </w:t>
      </w:r>
      <w:r w:rsidRPr="00403437">
        <w:rPr>
          <w:sz w:val="21"/>
          <w:szCs w:val="21"/>
        </w:rPr>
        <w:t>Vous êtes orienté clients et solutions.</w:t>
      </w:r>
      <w:r w:rsidR="00403437">
        <w:rPr>
          <w:sz w:val="21"/>
          <w:szCs w:val="21"/>
        </w:rPr>
        <w:t xml:space="preserve">  </w:t>
      </w:r>
      <w:r w:rsidRPr="00403437">
        <w:rPr>
          <w:sz w:val="21"/>
          <w:szCs w:val="21"/>
        </w:rPr>
        <w:t>Vous avez des bonnes notions de gestion financière</w:t>
      </w:r>
      <w:r w:rsidR="00403437">
        <w:rPr>
          <w:sz w:val="21"/>
          <w:szCs w:val="21"/>
        </w:rPr>
        <w:t xml:space="preserve">.  </w:t>
      </w:r>
      <w:r w:rsidRPr="00403437">
        <w:rPr>
          <w:sz w:val="21"/>
          <w:szCs w:val="21"/>
        </w:rPr>
        <w:t>Vous êtes autonome, responsable et désireux(se) de prendre des initiatives dans un environnement changeant.</w:t>
      </w:r>
      <w:r w:rsidRPr="00403437">
        <w:rPr>
          <w:sz w:val="21"/>
          <w:szCs w:val="21"/>
        </w:rPr>
        <w:br/>
        <w:t>Vous travaillez de manière organisée et précise.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003E298E" w:rsidRPr="00403437">
        <w:trPr>
          <w:cantSplit/>
        </w:trPr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nil"/>
            </w:tcBorders>
            <w:vAlign w:val="bottom"/>
          </w:tcPr>
          <w:p w:rsidR="003E298E" w:rsidRPr="00403437" w:rsidRDefault="003E298E">
            <w:pPr>
              <w:pStyle w:val="NormalText"/>
              <w:keepNext/>
              <w:tabs>
                <w:tab w:val="left" w:pos="851"/>
              </w:tabs>
              <w:ind w:left="284"/>
              <w:outlineLvl w:val="1"/>
              <w:rPr>
                <w:rFonts w:ascii="Arial" w:hAnsi="Arial" w:cs="Arial"/>
                <w:color w:val="808080"/>
                <w:sz w:val="21"/>
                <w:szCs w:val="21"/>
                <w:lang w:val="fr-BE"/>
              </w:rPr>
            </w:pPr>
            <w:r w:rsidRPr="00403437">
              <w:rPr>
                <w:rFonts w:ascii="Arial" w:hAnsi="Arial" w:cs="Arial"/>
                <w:b/>
                <w:bCs/>
                <w:color w:val="808080"/>
                <w:sz w:val="21"/>
                <w:szCs w:val="21"/>
                <w:lang w:val="fr-BE"/>
              </w:rPr>
              <w:t>VOTRE CONTRAT</w:t>
            </w:r>
          </w:p>
        </w:tc>
      </w:tr>
    </w:tbl>
    <w:p w:rsidR="003E298E" w:rsidRPr="00403437" w:rsidRDefault="003E298E" w:rsidP="00027F60">
      <w:pPr>
        <w:rPr>
          <w:sz w:val="21"/>
          <w:szCs w:val="21"/>
        </w:rPr>
      </w:pPr>
      <w:r w:rsidRPr="00403437">
        <w:rPr>
          <w:sz w:val="21"/>
          <w:szCs w:val="21"/>
        </w:rPr>
        <w:t>A durée indéterminée</w:t>
      </w:r>
    </w:p>
    <w:p w:rsidR="003E298E" w:rsidRPr="00403437" w:rsidRDefault="003E298E" w:rsidP="00027F60">
      <w:pPr>
        <w:rPr>
          <w:sz w:val="21"/>
          <w:szCs w:val="21"/>
        </w:rPr>
      </w:pPr>
      <w:r w:rsidRPr="00403437">
        <w:rPr>
          <w:sz w:val="21"/>
          <w:szCs w:val="21"/>
        </w:rPr>
        <w:t>Début de mission le plus tôt possible</w:t>
      </w:r>
    </w:p>
    <w:p w:rsidR="003E298E" w:rsidRPr="00403437" w:rsidRDefault="00BD77F7" w:rsidP="00027F60">
      <w:pPr>
        <w:rPr>
          <w:sz w:val="21"/>
          <w:szCs w:val="21"/>
        </w:rPr>
      </w:pPr>
      <w:r>
        <w:rPr>
          <w:sz w:val="21"/>
          <w:szCs w:val="21"/>
        </w:rPr>
        <w:t>Temps partiel 4/5 ou temps plein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003E298E" w:rsidRPr="00403437">
        <w:trPr>
          <w:cantSplit/>
        </w:trPr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nil"/>
            </w:tcBorders>
            <w:vAlign w:val="bottom"/>
          </w:tcPr>
          <w:p w:rsidR="003E298E" w:rsidRPr="00403437" w:rsidRDefault="003E298E">
            <w:pPr>
              <w:pStyle w:val="NormalText"/>
              <w:keepNext/>
              <w:tabs>
                <w:tab w:val="left" w:pos="851"/>
              </w:tabs>
              <w:ind w:left="284"/>
              <w:outlineLvl w:val="1"/>
              <w:rPr>
                <w:rFonts w:ascii="Arial" w:hAnsi="Arial" w:cs="Arial"/>
                <w:color w:val="808080"/>
                <w:sz w:val="21"/>
                <w:szCs w:val="21"/>
                <w:lang w:val="fr-BE"/>
              </w:rPr>
            </w:pPr>
            <w:r w:rsidRPr="00403437">
              <w:rPr>
                <w:rFonts w:ascii="Arial" w:hAnsi="Arial" w:cs="Arial"/>
                <w:b/>
                <w:bCs/>
                <w:color w:val="808080"/>
                <w:sz w:val="21"/>
                <w:szCs w:val="21"/>
                <w:lang w:val="fr-BE"/>
              </w:rPr>
              <w:t>VOTRE CONTACT</w:t>
            </w:r>
          </w:p>
        </w:tc>
      </w:tr>
    </w:tbl>
    <w:p w:rsidR="003E298E" w:rsidRPr="00403437" w:rsidRDefault="00403437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Pour postuler, veuillez </w:t>
      </w:r>
      <w:r w:rsidR="003E298E" w:rsidRPr="00403437">
        <w:rPr>
          <w:b/>
          <w:bCs/>
          <w:sz w:val="21"/>
          <w:szCs w:val="21"/>
        </w:rPr>
        <w:t>envoyer votre candidature (CV et lettre de motivatio</w:t>
      </w:r>
      <w:r w:rsidR="00BD77F7">
        <w:rPr>
          <w:b/>
          <w:bCs/>
          <w:sz w:val="21"/>
          <w:szCs w:val="21"/>
        </w:rPr>
        <w:t xml:space="preserve">n) par e-mail pour le 7/7/2019 </w:t>
      </w:r>
      <w:r w:rsidR="003E298E" w:rsidRPr="00403437">
        <w:rPr>
          <w:b/>
          <w:bCs/>
          <w:sz w:val="21"/>
          <w:szCs w:val="21"/>
        </w:rPr>
        <w:t>au plus tard</w:t>
      </w:r>
      <w:r w:rsidR="003E298E" w:rsidRPr="00403437">
        <w:rPr>
          <w:sz w:val="21"/>
          <w:szCs w:val="21"/>
        </w:rPr>
        <w:t>.</w:t>
      </w:r>
      <w:r w:rsidR="003E298E" w:rsidRPr="00403437">
        <w:rPr>
          <w:sz w:val="21"/>
          <w:szCs w:val="21"/>
        </w:rPr>
        <w:br/>
        <w:t>Le conseil d'administration examiner</w:t>
      </w:r>
      <w:r w:rsidR="00BD77F7">
        <w:rPr>
          <w:sz w:val="21"/>
          <w:szCs w:val="21"/>
        </w:rPr>
        <w:t>a les candidatures la semaine suivante</w:t>
      </w:r>
      <w:r w:rsidR="003E298E" w:rsidRPr="00403437">
        <w:rPr>
          <w:sz w:val="21"/>
          <w:szCs w:val="21"/>
        </w:rPr>
        <w:t xml:space="preserve"> et invitera les candidats retenus à un entretien.</w:t>
      </w:r>
    </w:p>
    <w:p w:rsidR="00403437" w:rsidRDefault="00403437">
      <w:pPr>
        <w:rPr>
          <w:b/>
          <w:sz w:val="21"/>
          <w:szCs w:val="21"/>
        </w:rPr>
      </w:pPr>
    </w:p>
    <w:p w:rsidR="003E298E" w:rsidRPr="00403437" w:rsidRDefault="003E298E">
      <w:pPr>
        <w:rPr>
          <w:b/>
          <w:sz w:val="21"/>
          <w:szCs w:val="21"/>
        </w:rPr>
      </w:pPr>
      <w:bookmarkStart w:id="0" w:name="_GoBack"/>
      <w:bookmarkEnd w:id="0"/>
      <w:r w:rsidRPr="00403437">
        <w:rPr>
          <w:b/>
          <w:sz w:val="21"/>
          <w:szCs w:val="21"/>
        </w:rPr>
        <w:t xml:space="preserve">Agence locale pour l'Emploi de </w:t>
      </w:r>
      <w:proofErr w:type="spellStart"/>
      <w:r w:rsidRPr="00403437">
        <w:rPr>
          <w:b/>
          <w:sz w:val="21"/>
          <w:szCs w:val="21"/>
        </w:rPr>
        <w:t>Olne</w:t>
      </w:r>
      <w:proofErr w:type="spellEnd"/>
    </w:p>
    <w:p w:rsidR="003E298E" w:rsidRPr="00403437" w:rsidRDefault="00BD77F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Madame Jacqueline </w:t>
      </w:r>
      <w:proofErr w:type="spellStart"/>
      <w:r>
        <w:rPr>
          <w:b/>
          <w:sz w:val="21"/>
          <w:szCs w:val="21"/>
        </w:rPr>
        <w:t>Richelle</w:t>
      </w:r>
      <w:proofErr w:type="spellEnd"/>
      <w:r>
        <w:rPr>
          <w:b/>
          <w:sz w:val="21"/>
          <w:szCs w:val="21"/>
        </w:rPr>
        <w:t>, administratrice</w:t>
      </w:r>
    </w:p>
    <w:p w:rsidR="003E298E" w:rsidRDefault="00BD77F7">
      <w:pPr>
        <w:rPr>
          <w:b/>
          <w:sz w:val="21"/>
          <w:szCs w:val="21"/>
        </w:rPr>
      </w:pPr>
      <w:r w:rsidRPr="00BD77F7">
        <w:rPr>
          <w:b/>
          <w:sz w:val="21"/>
          <w:szCs w:val="21"/>
        </w:rPr>
        <w:t>jrichelle@hotmail.com</w:t>
      </w:r>
    </w:p>
    <w:p w:rsidR="005C2889" w:rsidRPr="00403437" w:rsidRDefault="005C2889">
      <w:pPr>
        <w:rPr>
          <w:b/>
          <w:sz w:val="21"/>
          <w:szCs w:val="21"/>
        </w:rPr>
      </w:pPr>
    </w:p>
    <w:p w:rsidR="003E298E" w:rsidRPr="00403437" w:rsidRDefault="003E298E">
      <w:pPr>
        <w:rPr>
          <w:sz w:val="21"/>
          <w:szCs w:val="21"/>
        </w:rPr>
      </w:pPr>
      <w:r w:rsidRPr="00403437">
        <w:rPr>
          <w:sz w:val="21"/>
          <w:szCs w:val="21"/>
        </w:rPr>
        <w:t>Rue Village 93</w:t>
      </w:r>
      <w:r w:rsidR="00403437">
        <w:rPr>
          <w:sz w:val="21"/>
          <w:szCs w:val="21"/>
        </w:rPr>
        <w:t xml:space="preserve"> -</w:t>
      </w:r>
      <w:r w:rsidRPr="00403437">
        <w:rPr>
          <w:sz w:val="21"/>
          <w:szCs w:val="21"/>
        </w:rPr>
        <w:t xml:space="preserve"> 4877 </w:t>
      </w:r>
      <w:proofErr w:type="spellStart"/>
      <w:r w:rsidRPr="00403437">
        <w:rPr>
          <w:sz w:val="21"/>
          <w:szCs w:val="21"/>
        </w:rPr>
        <w:t>Olne</w:t>
      </w:r>
      <w:proofErr w:type="spellEnd"/>
      <w:r w:rsidRPr="00403437">
        <w:rPr>
          <w:sz w:val="21"/>
          <w:szCs w:val="21"/>
        </w:rPr>
        <w:t xml:space="preserve">  </w:t>
      </w:r>
    </w:p>
    <w:p w:rsidR="003E298E" w:rsidRPr="00403437" w:rsidRDefault="003E298E">
      <w:pPr>
        <w:rPr>
          <w:sz w:val="21"/>
          <w:szCs w:val="21"/>
        </w:rPr>
      </w:pPr>
    </w:p>
    <w:sectPr w:rsidR="003E298E" w:rsidRPr="00403437" w:rsidSect="00781ECD">
      <w:footerReference w:type="default" r:id="rId9"/>
      <w:pgSz w:w="16838" w:h="11906" w:orient="landscape" w:code="9"/>
      <w:pgMar w:top="567" w:right="289" w:bottom="1134" w:left="284" w:header="709" w:footer="709" w:gutter="0"/>
      <w:cols w:num="2" w:space="6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80" w:rsidRDefault="00A01480">
      <w:r>
        <w:separator/>
      </w:r>
    </w:p>
  </w:endnote>
  <w:endnote w:type="continuationSeparator" w:id="0">
    <w:p w:rsidR="00A01480" w:rsidRDefault="00A0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8E" w:rsidRDefault="00403437">
    <w:pPr>
      <w:pStyle w:val="Pieddepage"/>
    </w:pPr>
    <w:r>
      <w:rPr>
        <w:noProof/>
      </w:rPr>
      <w:drawing>
        <wp:inline distT="0" distB="0" distL="0" distR="0">
          <wp:extent cx="657225" cy="6096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98E">
      <w:tab/>
    </w:r>
    <w:r w:rsidR="003E298E">
      <w:tab/>
    </w:r>
    <w:r>
      <w:rPr>
        <w:noProof/>
      </w:rPr>
      <w:drawing>
        <wp:inline distT="0" distB="0" distL="0" distR="0">
          <wp:extent cx="657225" cy="6096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80" w:rsidRDefault="00A01480">
      <w:r>
        <w:separator/>
      </w:r>
    </w:p>
  </w:footnote>
  <w:footnote w:type="continuationSeparator" w:id="0">
    <w:p w:rsidR="00A01480" w:rsidRDefault="00A01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71052"/>
    <w:rsid w:val="00027F60"/>
    <w:rsid w:val="00046DA9"/>
    <w:rsid w:val="00053850"/>
    <w:rsid w:val="00061EDB"/>
    <w:rsid w:val="00070EC0"/>
    <w:rsid w:val="000A33B1"/>
    <w:rsid w:val="00105D00"/>
    <w:rsid w:val="00112603"/>
    <w:rsid w:val="001510F5"/>
    <w:rsid w:val="001B10F1"/>
    <w:rsid w:val="001E7016"/>
    <w:rsid w:val="001F0C22"/>
    <w:rsid w:val="001F7CC6"/>
    <w:rsid w:val="00210026"/>
    <w:rsid w:val="002107C6"/>
    <w:rsid w:val="00243EEC"/>
    <w:rsid w:val="00323922"/>
    <w:rsid w:val="00360AEC"/>
    <w:rsid w:val="003A6557"/>
    <w:rsid w:val="003C0AD4"/>
    <w:rsid w:val="003C356D"/>
    <w:rsid w:val="003E298E"/>
    <w:rsid w:val="003F6E5D"/>
    <w:rsid w:val="00403437"/>
    <w:rsid w:val="00424C3F"/>
    <w:rsid w:val="004355C6"/>
    <w:rsid w:val="00451CDD"/>
    <w:rsid w:val="00484FD7"/>
    <w:rsid w:val="004F0164"/>
    <w:rsid w:val="00510810"/>
    <w:rsid w:val="00546508"/>
    <w:rsid w:val="005705D1"/>
    <w:rsid w:val="00587AB7"/>
    <w:rsid w:val="005A63B0"/>
    <w:rsid w:val="005C007E"/>
    <w:rsid w:val="005C2889"/>
    <w:rsid w:val="006208E0"/>
    <w:rsid w:val="0063068D"/>
    <w:rsid w:val="00631D42"/>
    <w:rsid w:val="006935DC"/>
    <w:rsid w:val="006E1FB3"/>
    <w:rsid w:val="00701B72"/>
    <w:rsid w:val="00706039"/>
    <w:rsid w:val="007167E5"/>
    <w:rsid w:val="00716D65"/>
    <w:rsid w:val="00750AEE"/>
    <w:rsid w:val="007642E8"/>
    <w:rsid w:val="00767EAA"/>
    <w:rsid w:val="00781ECD"/>
    <w:rsid w:val="007851C4"/>
    <w:rsid w:val="007F0859"/>
    <w:rsid w:val="00802D81"/>
    <w:rsid w:val="00827DB9"/>
    <w:rsid w:val="008330EE"/>
    <w:rsid w:val="00840C54"/>
    <w:rsid w:val="0085575B"/>
    <w:rsid w:val="00895D8A"/>
    <w:rsid w:val="008D3E65"/>
    <w:rsid w:val="008E4FB6"/>
    <w:rsid w:val="00941C97"/>
    <w:rsid w:val="009735ED"/>
    <w:rsid w:val="00975CF7"/>
    <w:rsid w:val="009A023A"/>
    <w:rsid w:val="009B6FD4"/>
    <w:rsid w:val="009C060D"/>
    <w:rsid w:val="009C7668"/>
    <w:rsid w:val="00A01480"/>
    <w:rsid w:val="00A02FDF"/>
    <w:rsid w:val="00A54DE8"/>
    <w:rsid w:val="00A71052"/>
    <w:rsid w:val="00AB278E"/>
    <w:rsid w:val="00AC1BA0"/>
    <w:rsid w:val="00AD784E"/>
    <w:rsid w:val="00AE76AB"/>
    <w:rsid w:val="00B36E24"/>
    <w:rsid w:val="00B72E0D"/>
    <w:rsid w:val="00BC107F"/>
    <w:rsid w:val="00BC605B"/>
    <w:rsid w:val="00BD41C3"/>
    <w:rsid w:val="00BD77F7"/>
    <w:rsid w:val="00C43897"/>
    <w:rsid w:val="00C63B08"/>
    <w:rsid w:val="00CC12CC"/>
    <w:rsid w:val="00CE009E"/>
    <w:rsid w:val="00CE2797"/>
    <w:rsid w:val="00D159D9"/>
    <w:rsid w:val="00D20966"/>
    <w:rsid w:val="00D42733"/>
    <w:rsid w:val="00D67A22"/>
    <w:rsid w:val="00D76F36"/>
    <w:rsid w:val="00D95C5A"/>
    <w:rsid w:val="00E60DD2"/>
    <w:rsid w:val="00EA2AD1"/>
    <w:rsid w:val="00EB55E6"/>
    <w:rsid w:val="00F53AE6"/>
    <w:rsid w:val="00F61C4E"/>
    <w:rsid w:val="00F947F9"/>
    <w:rsid w:val="00F95414"/>
    <w:rsid w:val="00FE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C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81ECD"/>
    <w:rPr>
      <w:color w:val="0000FF"/>
      <w:u w:val="single"/>
    </w:rPr>
  </w:style>
  <w:style w:type="paragraph" w:customStyle="1" w:styleId="NormalText">
    <w:name w:val="Normal Text"/>
    <w:basedOn w:val="Normal"/>
    <w:uiPriority w:val="99"/>
    <w:rsid w:val="00781ECD"/>
    <w:rPr>
      <w:rFonts w:ascii="GeoSlab703 Lt BT" w:hAnsi="GeoSlab703 Lt BT" w:cs="GeoSlab703 Lt BT"/>
      <w:lang w:val="fr-FR"/>
    </w:rPr>
  </w:style>
  <w:style w:type="paragraph" w:styleId="Corpsdetexte">
    <w:name w:val="Body Text"/>
    <w:basedOn w:val="Normal"/>
    <w:link w:val="CorpsdetexteCar"/>
    <w:uiPriority w:val="99"/>
    <w:rsid w:val="00781ECD"/>
    <w:rPr>
      <w:rFonts w:ascii="Arial" w:hAnsi="Arial" w:cs="Arial"/>
      <w:b/>
      <w:bCs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81ECD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781E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1EC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81E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ECD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781ECD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7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A0DC89CD1E545B2E88E14E7A382A0" ma:contentTypeVersion="6" ma:contentTypeDescription="Crée un document." ma:contentTypeScope="" ma:versionID="3f16ee692a1d10f53389796951b585ca">
  <xsd:schema xmlns:xsd="http://www.w3.org/2001/XMLSchema" xmlns:xs="http://www.w3.org/2001/XMLSchema" xmlns:p="http://schemas.microsoft.com/office/2006/metadata/properties" xmlns:ns2="cfb02ac4-33fd-48b0-87c1-ad9764ff7423" targetNamespace="http://schemas.microsoft.com/office/2006/metadata/properties" ma:root="true" ma:fieldsID="52e6b05887c1d7bf783ead4045aff9da" ns2:_="">
    <xsd:import namespace="cfb02ac4-33fd-48b0-87c1-ad9764ff7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02ac4-33fd-48b0-87c1-ad9764ff7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6CC49-A3FB-471B-B547-CA3381542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15FEF7-1F1B-4854-B0F4-B7FBCA356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C4F00-6AED-4814-916E-566872D52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02ac4-33fd-48b0-87c1-ad9764ff7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: P-1023936 – 10049461 Secteur  12 : Autres activités rattachées à l'informatique</vt:lpstr>
    </vt:vector>
  </TitlesOfParts>
  <Company>FOREM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: P-1023936 – 10049461 Secteur  12 : Autres activités rattachées à l'informatique</dc:title>
  <dc:creator>sch</dc:creator>
  <cp:lastModifiedBy>Reiner Kaivers</cp:lastModifiedBy>
  <cp:revision>2</cp:revision>
  <dcterms:created xsi:type="dcterms:W3CDTF">2019-06-20T08:59:00Z</dcterms:created>
  <dcterms:modified xsi:type="dcterms:W3CDTF">2019-06-20T08:59:00Z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0x01010052CA0DC89CD1E545B2E88E14E7A382A0</vt:lpwstr>
  </property>
</Properties>
</file>